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horzAnchor="margin" w:tblpY="-570"/>
        <w:tblW w:w="85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1"/>
        <w:gridCol w:w="7229"/>
      </w:tblGrid>
      <w:tr w:rsidR="002F7269" w:rsidTr="008D2C0F">
        <w:trPr>
          <w:trHeight w:val="1417"/>
        </w:trPr>
        <w:tc>
          <w:tcPr>
            <w:tcW w:w="1271" w:type="dxa"/>
          </w:tcPr>
          <w:p w:rsidR="00D84D15" w:rsidRDefault="0062615B" w:rsidP="00D84D15">
            <w:pPr>
              <w:rPr>
                <w:rFonts w:ascii="Times New Roman" w:hAnsi="Times New Roman" w:cs="Times New Roman"/>
                <w:b/>
                <w:sz w:val="36"/>
                <w:szCs w:val="36"/>
              </w:rPr>
            </w:pPr>
            <w:r>
              <w:rPr>
                <w:rFonts w:ascii="Times New Roman" w:hAnsi="Times New Roman" w:cs="Times New Roman"/>
                <w:b/>
                <w:noProof/>
                <w:sz w:val="36"/>
                <w:szCs w:val="36"/>
                <w:lang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-219075</wp:posOffset>
                  </wp:positionV>
                  <wp:extent cx="629920" cy="7905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FICI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20" cy="790575"/>
                          </a:xfrm>
                          <a:prstGeom prst="rect">
                            <a:avLst/>
                          </a:prstGeom>
                        </pic:spPr>
                      </pic:pic>
                    </a:graphicData>
                  </a:graphic>
                </wp:anchor>
              </w:drawing>
            </w:r>
          </w:p>
        </w:tc>
        <w:tc>
          <w:tcPr>
            <w:tcW w:w="7229" w:type="dxa"/>
          </w:tcPr>
          <w:p w:rsidR="00D84D15" w:rsidRDefault="00D84D15" w:rsidP="00D84D15">
            <w:pPr>
              <w:rPr>
                <w:rFonts w:ascii="Times New Roman" w:hAnsi="Times New Roman" w:cs="Times New Roman"/>
                <w:b/>
                <w:sz w:val="32"/>
                <w:szCs w:val="32"/>
              </w:rPr>
            </w:pPr>
          </w:p>
          <w:p w:rsidR="008C2EEC" w:rsidRDefault="008C2EEC" w:rsidP="00D84D15">
            <w:pPr>
              <w:rPr>
                <w:rFonts w:ascii="Times New Roman" w:hAnsi="Times New Roman" w:cs="Times New Roman"/>
                <w:b/>
                <w:sz w:val="32"/>
                <w:szCs w:val="32"/>
              </w:rPr>
            </w:pPr>
          </w:p>
          <w:p w:rsidR="00D84D15" w:rsidRDefault="00D84D15" w:rsidP="00D84D15">
            <w:pPr>
              <w:rPr>
                <w:rFonts w:ascii="Times New Roman" w:hAnsi="Times New Roman" w:cs="Times New Roman"/>
                <w:b/>
                <w:sz w:val="32"/>
                <w:szCs w:val="32"/>
              </w:rPr>
            </w:pPr>
            <w:r w:rsidRPr="00D84D15">
              <w:rPr>
                <w:rFonts w:ascii="Times New Roman" w:hAnsi="Times New Roman" w:cs="Times New Roman"/>
                <w:b/>
                <w:sz w:val="32"/>
                <w:szCs w:val="32"/>
              </w:rPr>
              <w:t>FEDERACIÓN DE EUSKADI DE TAEKWONDO</w:t>
            </w:r>
          </w:p>
          <w:p w:rsidR="00D84D15" w:rsidRPr="0036382F" w:rsidRDefault="0036382F" w:rsidP="0036382F">
            <w:pPr>
              <w:rPr>
                <w:rFonts w:ascii="Times New Roman" w:hAnsi="Times New Roman" w:cs="Times New Roman"/>
                <w:b/>
                <w:i/>
                <w:sz w:val="28"/>
                <w:szCs w:val="28"/>
              </w:rPr>
            </w:pPr>
            <w:r w:rsidRPr="0036382F">
              <w:rPr>
                <w:rFonts w:ascii="Times New Roman" w:hAnsi="Times New Roman" w:cs="Times New Roman"/>
                <w:b/>
                <w:i/>
                <w:sz w:val="28"/>
                <w:szCs w:val="28"/>
              </w:rPr>
              <w:t>A/A Clubes de Euskadi y Territoriales</w:t>
            </w:r>
          </w:p>
        </w:tc>
      </w:tr>
    </w:tbl>
    <w:tbl>
      <w:tblPr>
        <w:tblStyle w:val="Tablaconcuadrcula"/>
        <w:tblW w:w="8789" w:type="dxa"/>
        <w:tblInd w:w="-147" w:type="dxa"/>
        <w:shd w:val="clear" w:color="auto" w:fill="00B0F0"/>
        <w:tblLook w:val="04A0" w:firstRow="1" w:lastRow="0" w:firstColumn="1" w:lastColumn="0" w:noHBand="0" w:noVBand="1"/>
      </w:tblPr>
      <w:tblGrid>
        <w:gridCol w:w="8789"/>
      </w:tblGrid>
      <w:tr w:rsidR="007B64E1" w:rsidRPr="004221D0" w:rsidTr="006C1621">
        <w:tc>
          <w:tcPr>
            <w:tcW w:w="8789" w:type="dxa"/>
            <w:shd w:val="clear" w:color="auto" w:fill="00B0F0"/>
          </w:tcPr>
          <w:p w:rsidR="007B64E1" w:rsidRPr="004221D0" w:rsidRDefault="0028229A" w:rsidP="0028229A">
            <w:pPr>
              <w:jc w:val="center"/>
              <w:rPr>
                <w:rFonts w:ascii="Arial" w:hAnsi="Arial" w:cs="Arial"/>
                <w:b/>
                <w:sz w:val="28"/>
                <w:szCs w:val="28"/>
              </w:rPr>
            </w:pPr>
            <w:r w:rsidRPr="004221D0">
              <w:rPr>
                <w:rFonts w:ascii="Arial" w:hAnsi="Arial" w:cs="Arial"/>
                <w:b/>
                <w:sz w:val="28"/>
                <w:szCs w:val="28"/>
              </w:rPr>
              <w:t xml:space="preserve">CONVOCATORIA DEL CURSO </w:t>
            </w:r>
            <w:r w:rsidR="00035D15">
              <w:rPr>
                <w:rFonts w:ascii="Arial" w:hAnsi="Arial" w:cs="Arial"/>
                <w:b/>
                <w:sz w:val="28"/>
                <w:szCs w:val="28"/>
              </w:rPr>
              <w:t xml:space="preserve">INTENSIVO </w:t>
            </w:r>
            <w:r w:rsidRPr="004221D0">
              <w:rPr>
                <w:rFonts w:ascii="Arial" w:hAnsi="Arial" w:cs="Arial"/>
                <w:b/>
                <w:sz w:val="28"/>
                <w:szCs w:val="28"/>
              </w:rPr>
              <w:t>DE ENTR</w:t>
            </w:r>
            <w:r w:rsidR="0009001C" w:rsidRPr="004221D0">
              <w:rPr>
                <w:rFonts w:ascii="Arial" w:hAnsi="Arial" w:cs="Arial"/>
                <w:b/>
                <w:sz w:val="28"/>
                <w:szCs w:val="28"/>
              </w:rPr>
              <w:t xml:space="preserve">ENADOR/A DE TAEKWONDO </w:t>
            </w:r>
            <w:r w:rsidRPr="004221D0">
              <w:rPr>
                <w:rFonts w:ascii="Arial" w:hAnsi="Arial" w:cs="Arial"/>
                <w:b/>
                <w:sz w:val="28"/>
                <w:szCs w:val="28"/>
              </w:rPr>
              <w:t>DE NIVEL I</w:t>
            </w:r>
          </w:p>
        </w:tc>
      </w:tr>
    </w:tbl>
    <w:p w:rsidR="00C600DF" w:rsidRPr="004221D0" w:rsidRDefault="00C600DF" w:rsidP="00015623">
      <w:pPr>
        <w:spacing w:after="0"/>
        <w:rPr>
          <w:rFonts w:ascii="Arial" w:hAnsi="Arial" w:cs="Arial"/>
          <w:b/>
          <w:sz w:val="28"/>
          <w:szCs w:val="28"/>
        </w:rPr>
      </w:pPr>
    </w:p>
    <w:p w:rsidR="0011352C" w:rsidRPr="004C3E54" w:rsidRDefault="0011352C" w:rsidP="00280B72">
      <w:pPr>
        <w:pBdr>
          <w:top w:val="single" w:sz="4" w:space="1" w:color="auto"/>
          <w:left w:val="single" w:sz="4" w:space="4" w:color="auto"/>
          <w:bottom w:val="single" w:sz="4" w:space="1" w:color="auto"/>
          <w:right w:val="single" w:sz="4" w:space="4" w:color="auto"/>
        </w:pBdr>
        <w:shd w:val="clear" w:color="auto" w:fill="FFC000" w:themeFill="accent4"/>
        <w:spacing w:after="0"/>
        <w:rPr>
          <w:rFonts w:ascii="Arial" w:hAnsi="Arial" w:cs="Arial"/>
          <w:b/>
          <w:sz w:val="20"/>
          <w:szCs w:val="20"/>
        </w:rPr>
      </w:pPr>
      <w:r w:rsidRPr="004C3E54">
        <w:rPr>
          <w:rFonts w:ascii="Arial" w:hAnsi="Arial" w:cs="Arial"/>
          <w:b/>
          <w:sz w:val="20"/>
          <w:szCs w:val="20"/>
        </w:rPr>
        <w:t>El curso de entrenadores/as de la presente convocatoria se ajusta a lo establecido en la Orden ECD/158/2014, de 5 de febrero, por la que se regulan las actividades formativas del denominado periodo transitorio.</w:t>
      </w:r>
    </w:p>
    <w:p w:rsidR="0011352C" w:rsidRPr="004C3E54" w:rsidRDefault="0011352C" w:rsidP="00280B72">
      <w:pPr>
        <w:pBdr>
          <w:top w:val="single" w:sz="4" w:space="1" w:color="auto"/>
          <w:left w:val="single" w:sz="4" w:space="4" w:color="auto"/>
          <w:bottom w:val="single" w:sz="4" w:space="1" w:color="auto"/>
          <w:right w:val="single" w:sz="4" w:space="4" w:color="auto"/>
        </w:pBdr>
        <w:shd w:val="clear" w:color="auto" w:fill="FFC000" w:themeFill="accent4"/>
        <w:spacing w:after="0"/>
        <w:rPr>
          <w:rFonts w:ascii="Arial" w:hAnsi="Arial" w:cs="Arial"/>
          <w:b/>
          <w:sz w:val="20"/>
          <w:szCs w:val="20"/>
        </w:rPr>
      </w:pPr>
    </w:p>
    <w:p w:rsidR="0011352C" w:rsidRDefault="0011352C" w:rsidP="00280B72">
      <w:pPr>
        <w:pBdr>
          <w:top w:val="single" w:sz="4" w:space="1" w:color="auto"/>
          <w:left w:val="single" w:sz="4" w:space="4" w:color="auto"/>
          <w:bottom w:val="single" w:sz="4" w:space="1" w:color="auto"/>
          <w:right w:val="single" w:sz="4" w:space="4" w:color="auto"/>
        </w:pBdr>
        <w:shd w:val="clear" w:color="auto" w:fill="FFC000" w:themeFill="accent4"/>
        <w:spacing w:after="0"/>
        <w:rPr>
          <w:rFonts w:ascii="Arial" w:hAnsi="Arial" w:cs="Arial"/>
          <w:b/>
          <w:sz w:val="20"/>
          <w:szCs w:val="20"/>
        </w:rPr>
      </w:pPr>
      <w:r w:rsidRPr="004C3E54">
        <w:rPr>
          <w:rFonts w:ascii="Arial" w:hAnsi="Arial" w:cs="Arial"/>
          <w:b/>
          <w:sz w:val="20"/>
          <w:szCs w:val="20"/>
        </w:rPr>
        <w:t xml:space="preserve">La formación, una vez finalizada y siempre y cuando se hayan cumplidos </w:t>
      </w:r>
      <w:r w:rsidR="00C94488">
        <w:rPr>
          <w:rFonts w:ascii="Arial" w:hAnsi="Arial" w:cs="Arial"/>
          <w:b/>
          <w:sz w:val="20"/>
          <w:szCs w:val="20"/>
        </w:rPr>
        <w:t>l</w:t>
      </w:r>
      <w:r w:rsidRPr="004C3E54">
        <w:rPr>
          <w:rFonts w:ascii="Arial" w:hAnsi="Arial" w:cs="Arial"/>
          <w:b/>
          <w:sz w:val="20"/>
          <w:szCs w:val="20"/>
        </w:rPr>
        <w:t>os requisitos exigidos en la mencionada Orden ECD/158/2014, de 5 de febrero, obtendrá el reconocimiento oficial de la Escuela Vasca del Deporte (Dirección de Actividad Física y Deporte del Gobierno Vasco) y, po</w:t>
      </w:r>
      <w:r w:rsidR="004C3E54" w:rsidRPr="004C3E54">
        <w:rPr>
          <w:rFonts w:ascii="Arial" w:hAnsi="Arial" w:cs="Arial"/>
          <w:b/>
          <w:sz w:val="20"/>
          <w:szCs w:val="20"/>
        </w:rPr>
        <w:t>r</w:t>
      </w:r>
      <w:r w:rsidRPr="004C3E54">
        <w:rPr>
          <w:rFonts w:ascii="Arial" w:hAnsi="Arial" w:cs="Arial"/>
          <w:b/>
          <w:sz w:val="20"/>
          <w:szCs w:val="20"/>
        </w:rPr>
        <w:t xml:space="preserve"> lo tanto, se otorgarán los correspondientes diplomas oficiales</w:t>
      </w:r>
      <w:r w:rsidR="004C3E54" w:rsidRPr="004C3E54">
        <w:rPr>
          <w:rFonts w:ascii="Arial" w:hAnsi="Arial" w:cs="Arial"/>
          <w:b/>
          <w:sz w:val="20"/>
          <w:szCs w:val="20"/>
        </w:rPr>
        <w:t>.</w:t>
      </w:r>
    </w:p>
    <w:p w:rsidR="004221D0" w:rsidRDefault="004221D0" w:rsidP="00280B72">
      <w:pPr>
        <w:pBdr>
          <w:top w:val="single" w:sz="4" w:space="1" w:color="auto"/>
          <w:left w:val="single" w:sz="4" w:space="4" w:color="auto"/>
          <w:bottom w:val="single" w:sz="4" w:space="1" w:color="auto"/>
          <w:right w:val="single" w:sz="4" w:space="4" w:color="auto"/>
        </w:pBdr>
        <w:shd w:val="clear" w:color="auto" w:fill="FFC000" w:themeFill="accent4"/>
        <w:spacing w:after="0"/>
        <w:rPr>
          <w:rFonts w:ascii="Arial" w:hAnsi="Arial" w:cs="Arial"/>
          <w:b/>
          <w:sz w:val="20"/>
          <w:szCs w:val="20"/>
        </w:rPr>
      </w:pPr>
    </w:p>
    <w:p w:rsidR="004221D0" w:rsidRPr="004C3E54" w:rsidRDefault="004221D0" w:rsidP="00280B72">
      <w:pPr>
        <w:pBdr>
          <w:top w:val="single" w:sz="4" w:space="1" w:color="auto"/>
          <w:left w:val="single" w:sz="4" w:space="4" w:color="auto"/>
          <w:bottom w:val="single" w:sz="4" w:space="1" w:color="auto"/>
          <w:right w:val="single" w:sz="4" w:space="4" w:color="auto"/>
        </w:pBdr>
        <w:shd w:val="clear" w:color="auto" w:fill="FFC000" w:themeFill="accent4"/>
        <w:spacing w:after="0"/>
        <w:rPr>
          <w:rFonts w:ascii="Arial" w:hAnsi="Arial" w:cs="Arial"/>
          <w:b/>
          <w:sz w:val="20"/>
          <w:szCs w:val="20"/>
        </w:rPr>
      </w:pPr>
      <w:r>
        <w:rPr>
          <w:rFonts w:ascii="Arial" w:hAnsi="Arial" w:cs="Arial"/>
          <w:b/>
          <w:sz w:val="20"/>
          <w:szCs w:val="20"/>
        </w:rPr>
        <w:t>El incumplimiento de los requisitos establecidos en la Orden ECD/158/2014, de 5 de febrero, por parte de la federación promotora de la actividad imposibilitará la obtención del reconocimiento de la formación y, por lo tanto, la obtención del correspondiente diploma oficial. Asimismo, la Dirección de Juventud y Deportes del Gobierno Vasco podrá determinar la imposibilidad de continuar con el desarrollo de la actividad de formación deportiva afectada desde el momento de que se tenga constancia de tales hechos, sin perjuicio de las responsabilidades penales, civiles o administrativas a que hubiera lugar por parte de la federación promotora.</w:t>
      </w:r>
    </w:p>
    <w:p w:rsidR="0011352C" w:rsidRDefault="0011352C" w:rsidP="0011352C">
      <w:pPr>
        <w:spacing w:after="0"/>
        <w:rPr>
          <w:rFonts w:ascii="Arial" w:hAnsi="Arial" w:cs="Arial"/>
          <w:b/>
          <w:sz w:val="28"/>
          <w:szCs w:val="28"/>
        </w:rPr>
      </w:pPr>
    </w:p>
    <w:tbl>
      <w:tblPr>
        <w:tblStyle w:val="Tablaconcuadrcula"/>
        <w:tblW w:w="0" w:type="auto"/>
        <w:tblLook w:val="04A0" w:firstRow="1" w:lastRow="0" w:firstColumn="1" w:lastColumn="0" w:noHBand="0" w:noVBand="1"/>
      </w:tblPr>
      <w:tblGrid>
        <w:gridCol w:w="8720"/>
      </w:tblGrid>
      <w:tr w:rsidR="004221D0" w:rsidRPr="00FA2B6A" w:rsidTr="00684E9D">
        <w:tc>
          <w:tcPr>
            <w:tcW w:w="8494" w:type="dxa"/>
            <w:shd w:val="clear" w:color="auto" w:fill="FFFF00"/>
          </w:tcPr>
          <w:p w:rsidR="004221D0" w:rsidRPr="008F7B36" w:rsidRDefault="001F7CC5" w:rsidP="001F7CC5">
            <w:pPr>
              <w:pStyle w:val="Prrafodelista"/>
              <w:numPr>
                <w:ilvl w:val="0"/>
                <w:numId w:val="17"/>
              </w:numPr>
              <w:jc w:val="center"/>
              <w:rPr>
                <w:rFonts w:ascii="Arial" w:hAnsi="Arial" w:cs="Arial"/>
                <w:b/>
                <w:sz w:val="24"/>
                <w:szCs w:val="24"/>
              </w:rPr>
            </w:pPr>
            <w:r w:rsidRPr="008F7B36">
              <w:rPr>
                <w:rFonts w:ascii="Arial" w:hAnsi="Arial" w:cs="Arial"/>
                <w:b/>
                <w:sz w:val="24"/>
                <w:szCs w:val="24"/>
                <w:shd w:val="clear" w:color="auto" w:fill="FFFF00"/>
              </w:rPr>
              <w:t xml:space="preserve"> </w:t>
            </w:r>
            <w:r w:rsidR="004221D0" w:rsidRPr="008F7B36">
              <w:rPr>
                <w:rFonts w:ascii="Arial" w:hAnsi="Arial" w:cs="Arial"/>
                <w:b/>
                <w:sz w:val="24"/>
                <w:szCs w:val="24"/>
                <w:shd w:val="clear" w:color="auto" w:fill="FFFF00"/>
              </w:rPr>
              <w:t>LUGAR, FECHAS Y HORARIOS</w:t>
            </w:r>
          </w:p>
        </w:tc>
      </w:tr>
      <w:tr w:rsidR="004221D0" w:rsidRPr="00C50AE9" w:rsidTr="00684E9D">
        <w:tc>
          <w:tcPr>
            <w:tcW w:w="8494" w:type="dxa"/>
          </w:tcPr>
          <w:p w:rsidR="004221D0" w:rsidRDefault="004221D0" w:rsidP="004221D0">
            <w:pPr>
              <w:ind w:left="426"/>
              <w:rPr>
                <w:rFonts w:ascii="Arial" w:hAnsi="Arial" w:cs="Arial"/>
                <w:sz w:val="24"/>
                <w:szCs w:val="24"/>
              </w:rPr>
            </w:pPr>
          </w:p>
          <w:p w:rsidR="004A5305" w:rsidRDefault="004A5305" w:rsidP="004221D0">
            <w:pPr>
              <w:ind w:left="426"/>
              <w:rPr>
                <w:rFonts w:ascii="Arial" w:hAnsi="Arial" w:cs="Arial"/>
                <w:b/>
                <w:sz w:val="28"/>
                <w:szCs w:val="28"/>
              </w:rPr>
            </w:pPr>
            <w:r w:rsidRPr="004A5305">
              <w:rPr>
                <w:rFonts w:ascii="Arial" w:hAnsi="Arial" w:cs="Arial"/>
                <w:b/>
                <w:color w:val="FF0000"/>
                <w:sz w:val="28"/>
                <w:szCs w:val="28"/>
              </w:rPr>
              <w:t>FECHA:</w:t>
            </w:r>
            <w:r w:rsidRPr="004A5305">
              <w:rPr>
                <w:rFonts w:ascii="Arial" w:hAnsi="Arial" w:cs="Arial"/>
                <w:b/>
                <w:sz w:val="28"/>
                <w:szCs w:val="28"/>
              </w:rPr>
              <w:t xml:space="preserve"> del </w:t>
            </w:r>
            <w:r w:rsidR="00BD7DA0">
              <w:rPr>
                <w:rFonts w:ascii="Arial" w:hAnsi="Arial" w:cs="Arial"/>
                <w:b/>
                <w:sz w:val="28"/>
                <w:szCs w:val="28"/>
              </w:rPr>
              <w:t>6</w:t>
            </w:r>
            <w:r w:rsidR="003C2C00">
              <w:rPr>
                <w:rFonts w:ascii="Arial" w:hAnsi="Arial" w:cs="Arial"/>
                <w:b/>
                <w:sz w:val="28"/>
                <w:szCs w:val="28"/>
              </w:rPr>
              <w:t xml:space="preserve"> al 1</w:t>
            </w:r>
            <w:r w:rsidR="000E12F2">
              <w:rPr>
                <w:rFonts w:ascii="Arial" w:hAnsi="Arial" w:cs="Arial"/>
                <w:b/>
                <w:sz w:val="28"/>
                <w:szCs w:val="28"/>
              </w:rPr>
              <w:t>2</w:t>
            </w:r>
            <w:r w:rsidR="003C2C00">
              <w:rPr>
                <w:rFonts w:ascii="Arial" w:hAnsi="Arial" w:cs="Arial"/>
                <w:b/>
                <w:sz w:val="28"/>
                <w:szCs w:val="28"/>
              </w:rPr>
              <w:t xml:space="preserve"> de julio de 2024</w:t>
            </w:r>
          </w:p>
          <w:p w:rsidR="004A5305" w:rsidRPr="004A5305" w:rsidRDefault="004A5305" w:rsidP="004221D0">
            <w:pPr>
              <w:ind w:left="426"/>
              <w:rPr>
                <w:rFonts w:ascii="Arial" w:hAnsi="Arial" w:cs="Arial"/>
                <w:b/>
                <w:sz w:val="28"/>
                <w:szCs w:val="28"/>
              </w:rPr>
            </w:pPr>
          </w:p>
          <w:p w:rsidR="004A5305" w:rsidRDefault="004A5305" w:rsidP="004221D0">
            <w:pPr>
              <w:ind w:left="426"/>
              <w:rPr>
                <w:rFonts w:ascii="Arial" w:hAnsi="Arial" w:cs="Arial"/>
                <w:b/>
                <w:sz w:val="28"/>
                <w:szCs w:val="28"/>
              </w:rPr>
            </w:pPr>
            <w:r w:rsidRPr="004A5305">
              <w:rPr>
                <w:rFonts w:ascii="Arial" w:hAnsi="Arial" w:cs="Arial"/>
                <w:b/>
                <w:color w:val="FF0000"/>
                <w:sz w:val="28"/>
                <w:szCs w:val="28"/>
              </w:rPr>
              <w:t>LUGAR:</w:t>
            </w:r>
            <w:r w:rsidRPr="004A5305">
              <w:rPr>
                <w:rFonts w:ascii="Arial" w:hAnsi="Arial" w:cs="Arial"/>
                <w:b/>
                <w:sz w:val="28"/>
                <w:szCs w:val="28"/>
              </w:rPr>
              <w:t xml:space="preserve"> </w:t>
            </w:r>
            <w:r w:rsidR="003C2C00">
              <w:rPr>
                <w:rFonts w:ascii="Arial" w:hAnsi="Arial" w:cs="Arial"/>
                <w:b/>
                <w:sz w:val="28"/>
                <w:szCs w:val="28"/>
              </w:rPr>
              <w:t xml:space="preserve">CPT, </w:t>
            </w:r>
            <w:proofErr w:type="spellStart"/>
            <w:r w:rsidR="003C2C00">
              <w:rPr>
                <w:rFonts w:ascii="Arial" w:hAnsi="Arial" w:cs="Arial"/>
                <w:b/>
                <w:sz w:val="28"/>
                <w:szCs w:val="28"/>
              </w:rPr>
              <w:t>Makaletako</w:t>
            </w:r>
            <w:proofErr w:type="spellEnd"/>
            <w:r w:rsidR="003C2C00">
              <w:rPr>
                <w:rFonts w:ascii="Arial" w:hAnsi="Arial" w:cs="Arial"/>
                <w:b/>
                <w:sz w:val="28"/>
                <w:szCs w:val="28"/>
              </w:rPr>
              <w:t xml:space="preserve"> </w:t>
            </w:r>
            <w:proofErr w:type="spellStart"/>
            <w:r w:rsidR="003C2C00">
              <w:rPr>
                <w:rFonts w:ascii="Arial" w:hAnsi="Arial" w:cs="Arial"/>
                <w:b/>
                <w:sz w:val="28"/>
                <w:szCs w:val="28"/>
              </w:rPr>
              <w:t>Etorbidea</w:t>
            </w:r>
            <w:proofErr w:type="spellEnd"/>
            <w:r w:rsidR="003C2C00">
              <w:rPr>
                <w:rFonts w:ascii="Arial" w:hAnsi="Arial" w:cs="Arial"/>
                <w:b/>
                <w:sz w:val="28"/>
                <w:szCs w:val="28"/>
              </w:rPr>
              <w:t xml:space="preserve">, 64  </w:t>
            </w:r>
            <w:proofErr w:type="spellStart"/>
            <w:r w:rsidR="003C2C00">
              <w:rPr>
                <w:rFonts w:ascii="Arial" w:hAnsi="Arial" w:cs="Arial"/>
                <w:b/>
                <w:sz w:val="28"/>
                <w:szCs w:val="28"/>
              </w:rPr>
              <w:t>Fadura</w:t>
            </w:r>
            <w:proofErr w:type="spellEnd"/>
            <w:r w:rsidR="003C2C00">
              <w:rPr>
                <w:rFonts w:ascii="Arial" w:hAnsi="Arial" w:cs="Arial"/>
                <w:b/>
                <w:sz w:val="28"/>
                <w:szCs w:val="28"/>
              </w:rPr>
              <w:t>-GETXO</w:t>
            </w:r>
          </w:p>
          <w:p w:rsidR="004A5305" w:rsidRPr="004A5305" w:rsidRDefault="004A5305" w:rsidP="004221D0">
            <w:pPr>
              <w:ind w:left="426"/>
              <w:rPr>
                <w:rFonts w:ascii="Arial" w:hAnsi="Arial" w:cs="Arial"/>
                <w:b/>
                <w:sz w:val="28"/>
                <w:szCs w:val="28"/>
              </w:rPr>
            </w:pPr>
          </w:p>
          <w:p w:rsidR="004A5305" w:rsidRDefault="004A5305" w:rsidP="004221D0">
            <w:pPr>
              <w:ind w:left="426"/>
              <w:rPr>
                <w:rFonts w:ascii="Arial" w:hAnsi="Arial" w:cs="Arial"/>
                <w:b/>
                <w:sz w:val="28"/>
                <w:szCs w:val="28"/>
              </w:rPr>
            </w:pPr>
            <w:r w:rsidRPr="004A5305">
              <w:rPr>
                <w:rFonts w:ascii="Arial" w:hAnsi="Arial" w:cs="Arial"/>
                <w:b/>
                <w:color w:val="FF0000"/>
                <w:sz w:val="28"/>
                <w:szCs w:val="28"/>
              </w:rPr>
              <w:t>HORARIOS:</w:t>
            </w:r>
            <w:r w:rsidRPr="004A5305">
              <w:rPr>
                <w:rFonts w:ascii="Arial" w:hAnsi="Arial" w:cs="Arial"/>
                <w:b/>
                <w:sz w:val="28"/>
                <w:szCs w:val="28"/>
              </w:rPr>
              <w:t xml:space="preserve"> mañanas de 9.00 a 14.00 h</w:t>
            </w:r>
            <w:r>
              <w:rPr>
                <w:rFonts w:ascii="Arial" w:hAnsi="Arial" w:cs="Arial"/>
                <w:b/>
                <w:sz w:val="28"/>
                <w:szCs w:val="28"/>
              </w:rPr>
              <w:t>.</w:t>
            </w:r>
            <w:r w:rsidRPr="004A5305">
              <w:rPr>
                <w:rFonts w:ascii="Arial" w:hAnsi="Arial" w:cs="Arial"/>
                <w:b/>
                <w:sz w:val="28"/>
                <w:szCs w:val="28"/>
              </w:rPr>
              <w:t xml:space="preserve"> </w:t>
            </w:r>
          </w:p>
          <w:p w:rsidR="004A5305" w:rsidRPr="004A5305" w:rsidRDefault="004A5305" w:rsidP="004221D0">
            <w:pPr>
              <w:ind w:left="426"/>
              <w:rPr>
                <w:rFonts w:ascii="Arial" w:hAnsi="Arial" w:cs="Arial"/>
                <w:b/>
                <w:sz w:val="28"/>
                <w:szCs w:val="28"/>
              </w:rPr>
            </w:pPr>
            <w:r>
              <w:rPr>
                <w:rFonts w:ascii="Arial" w:hAnsi="Arial" w:cs="Arial"/>
                <w:b/>
                <w:sz w:val="28"/>
                <w:szCs w:val="28"/>
              </w:rPr>
              <w:t xml:space="preserve">                     </w:t>
            </w:r>
            <w:r w:rsidR="009C3063">
              <w:rPr>
                <w:rFonts w:ascii="Arial" w:hAnsi="Arial" w:cs="Arial"/>
                <w:b/>
                <w:sz w:val="28"/>
                <w:szCs w:val="28"/>
              </w:rPr>
              <w:t xml:space="preserve"> </w:t>
            </w:r>
            <w:r>
              <w:rPr>
                <w:rFonts w:ascii="Arial" w:hAnsi="Arial" w:cs="Arial"/>
                <w:b/>
                <w:sz w:val="28"/>
                <w:szCs w:val="28"/>
              </w:rPr>
              <w:t>t</w:t>
            </w:r>
            <w:r w:rsidRPr="004A5305">
              <w:rPr>
                <w:rFonts w:ascii="Arial" w:hAnsi="Arial" w:cs="Arial"/>
                <w:b/>
                <w:sz w:val="28"/>
                <w:szCs w:val="28"/>
              </w:rPr>
              <w:t>ardes de 15.30 a 18.30h.</w:t>
            </w:r>
          </w:p>
          <w:p w:rsidR="004A5305" w:rsidRPr="004A5305" w:rsidRDefault="004A5305" w:rsidP="004221D0">
            <w:pPr>
              <w:ind w:left="426"/>
              <w:rPr>
                <w:rFonts w:ascii="Arial" w:hAnsi="Arial" w:cs="Arial"/>
                <w:b/>
                <w:sz w:val="28"/>
                <w:szCs w:val="28"/>
              </w:rPr>
            </w:pPr>
          </w:p>
          <w:p w:rsidR="004221D0" w:rsidRDefault="004221D0" w:rsidP="004221D0">
            <w:pPr>
              <w:ind w:left="426"/>
              <w:rPr>
                <w:rFonts w:ascii="Arial" w:hAnsi="Arial" w:cs="Arial"/>
                <w:sz w:val="24"/>
                <w:szCs w:val="24"/>
              </w:rPr>
            </w:pPr>
            <w:r>
              <w:rPr>
                <w:rFonts w:ascii="Arial" w:hAnsi="Arial" w:cs="Arial"/>
                <w:sz w:val="24"/>
                <w:szCs w:val="24"/>
              </w:rPr>
              <w:t>El curso está promovido por la Federación Vasca de Taekwondo.</w:t>
            </w:r>
          </w:p>
          <w:p w:rsidR="004221D0" w:rsidRDefault="004221D0" w:rsidP="004221D0">
            <w:pPr>
              <w:ind w:left="426"/>
              <w:rPr>
                <w:rFonts w:ascii="Arial" w:hAnsi="Arial" w:cs="Arial"/>
                <w:sz w:val="24"/>
                <w:szCs w:val="24"/>
              </w:rPr>
            </w:pPr>
          </w:p>
          <w:p w:rsidR="004221D0" w:rsidRDefault="00DB3379" w:rsidP="00DB3379">
            <w:pPr>
              <w:ind w:left="426"/>
              <w:rPr>
                <w:rFonts w:ascii="Arial" w:hAnsi="Arial" w:cs="Arial"/>
                <w:sz w:val="24"/>
                <w:szCs w:val="24"/>
              </w:rPr>
            </w:pPr>
            <w:r>
              <w:rPr>
                <w:rFonts w:ascii="Arial" w:hAnsi="Arial" w:cs="Arial"/>
                <w:sz w:val="24"/>
                <w:szCs w:val="24"/>
              </w:rPr>
              <w:t xml:space="preserve">Prueba de acceso: se debe acreditar poseer el </w:t>
            </w:r>
            <w:r w:rsidRPr="00B32ED5">
              <w:rPr>
                <w:rFonts w:ascii="Arial" w:hAnsi="Arial" w:cs="Arial"/>
                <w:b/>
                <w:color w:val="FF0000"/>
                <w:sz w:val="24"/>
                <w:szCs w:val="24"/>
              </w:rPr>
              <w:t>Cinturón Negro 1º Dan</w:t>
            </w:r>
          </w:p>
          <w:p w:rsidR="00DB3379" w:rsidRDefault="00DB3379" w:rsidP="00DB3379">
            <w:pPr>
              <w:ind w:left="426"/>
              <w:rPr>
                <w:rFonts w:ascii="Arial" w:hAnsi="Arial" w:cs="Arial"/>
                <w:sz w:val="24"/>
                <w:szCs w:val="24"/>
              </w:rPr>
            </w:pPr>
          </w:p>
          <w:p w:rsidR="00DB3379" w:rsidRDefault="00DB3379" w:rsidP="009C3063">
            <w:pPr>
              <w:ind w:left="426"/>
              <w:jc w:val="both"/>
              <w:rPr>
                <w:rFonts w:ascii="Arial" w:hAnsi="Arial" w:cs="Arial"/>
                <w:sz w:val="24"/>
                <w:szCs w:val="24"/>
              </w:rPr>
            </w:pPr>
            <w:r>
              <w:rPr>
                <w:rFonts w:ascii="Arial" w:hAnsi="Arial" w:cs="Arial"/>
                <w:sz w:val="24"/>
                <w:szCs w:val="24"/>
              </w:rPr>
              <w:t>El bloque específico y el periodo de prácticas están organizados</w:t>
            </w:r>
            <w:r w:rsidR="008F7B36">
              <w:rPr>
                <w:rFonts w:ascii="Arial" w:hAnsi="Arial" w:cs="Arial"/>
                <w:sz w:val="24"/>
                <w:szCs w:val="24"/>
              </w:rPr>
              <w:t>/impartidos/tutelados</w:t>
            </w:r>
            <w:r>
              <w:rPr>
                <w:rFonts w:ascii="Arial" w:hAnsi="Arial" w:cs="Arial"/>
                <w:sz w:val="24"/>
                <w:szCs w:val="24"/>
              </w:rPr>
              <w:t xml:space="preserve"> por la propia federación. El bloque común, por su parte, ha de ser impartido por un centro autorizado por la administración educativa, en nuestro caso, </w:t>
            </w:r>
            <w:r w:rsidR="004A5305">
              <w:rPr>
                <w:rFonts w:ascii="Arial" w:hAnsi="Arial" w:cs="Arial"/>
                <w:sz w:val="24"/>
                <w:szCs w:val="24"/>
              </w:rPr>
              <w:t xml:space="preserve">el Centro </w:t>
            </w:r>
            <w:r w:rsidR="009467D0">
              <w:rPr>
                <w:rFonts w:ascii="Arial" w:hAnsi="Arial" w:cs="Arial"/>
                <w:sz w:val="24"/>
                <w:szCs w:val="24"/>
              </w:rPr>
              <w:t>Vasco de Enseñanzas Deportivas EKFB.</w:t>
            </w:r>
          </w:p>
          <w:p w:rsidR="009C3063" w:rsidRPr="009C3063" w:rsidRDefault="009C3063" w:rsidP="009C3063">
            <w:pPr>
              <w:ind w:left="426"/>
              <w:jc w:val="both"/>
              <w:rPr>
                <w:rFonts w:ascii="Arial" w:hAnsi="Arial" w:cs="Arial"/>
                <w:color w:val="0070C0"/>
                <w:sz w:val="24"/>
                <w:szCs w:val="24"/>
              </w:rPr>
            </w:pPr>
            <w:r>
              <w:rPr>
                <w:rFonts w:ascii="Arial" w:hAnsi="Arial" w:cs="Arial"/>
                <w:sz w:val="24"/>
                <w:szCs w:val="24"/>
              </w:rPr>
              <w:t xml:space="preserve">Más información: </w:t>
            </w:r>
            <w:r w:rsidR="009467D0">
              <w:rPr>
                <w:rFonts w:ascii="Arial" w:hAnsi="Arial" w:cs="Arial"/>
                <w:color w:val="0070C0"/>
                <w:sz w:val="24"/>
                <w:szCs w:val="24"/>
              </w:rPr>
              <w:t>ekfb@euskalkirola.eus</w:t>
            </w:r>
          </w:p>
          <w:p w:rsidR="00DB3379" w:rsidRDefault="00DB3379" w:rsidP="009C3063">
            <w:pPr>
              <w:ind w:left="426"/>
              <w:jc w:val="both"/>
              <w:rPr>
                <w:rFonts w:ascii="Arial" w:hAnsi="Arial" w:cs="Arial"/>
                <w:sz w:val="24"/>
                <w:szCs w:val="24"/>
              </w:rPr>
            </w:pPr>
          </w:p>
          <w:p w:rsidR="00B32ED5" w:rsidRDefault="00B32ED5" w:rsidP="009C3063">
            <w:pPr>
              <w:ind w:left="426"/>
              <w:jc w:val="both"/>
              <w:rPr>
                <w:rFonts w:ascii="Arial" w:hAnsi="Arial" w:cs="Arial"/>
                <w:sz w:val="24"/>
                <w:szCs w:val="24"/>
              </w:rPr>
            </w:pPr>
          </w:p>
          <w:p w:rsidR="003C2C00" w:rsidRDefault="003C2C00" w:rsidP="009C3063">
            <w:pPr>
              <w:ind w:left="426"/>
              <w:jc w:val="both"/>
              <w:rPr>
                <w:rFonts w:ascii="Arial" w:hAnsi="Arial" w:cs="Arial"/>
                <w:sz w:val="24"/>
                <w:szCs w:val="24"/>
              </w:rPr>
            </w:pPr>
          </w:p>
          <w:p w:rsidR="004A5305" w:rsidRDefault="004A5305" w:rsidP="00DB3379">
            <w:pPr>
              <w:ind w:left="426"/>
              <w:rPr>
                <w:rFonts w:ascii="Arial" w:hAnsi="Arial" w:cs="Arial"/>
                <w:sz w:val="24"/>
                <w:szCs w:val="24"/>
              </w:rPr>
            </w:pPr>
          </w:p>
          <w:tbl>
            <w:tblPr>
              <w:tblStyle w:val="Tablaconcuadrcula"/>
              <w:tblW w:w="8108" w:type="dxa"/>
              <w:tblInd w:w="426" w:type="dxa"/>
              <w:tblLook w:val="04A0" w:firstRow="1" w:lastRow="0" w:firstColumn="1" w:lastColumn="0" w:noHBand="0" w:noVBand="1"/>
            </w:tblPr>
            <w:tblGrid>
              <w:gridCol w:w="1634"/>
              <w:gridCol w:w="1683"/>
              <w:gridCol w:w="1341"/>
              <w:gridCol w:w="2026"/>
              <w:gridCol w:w="1424"/>
            </w:tblGrid>
            <w:tr w:rsidR="000E12F2" w:rsidTr="000E12F2">
              <w:tc>
                <w:tcPr>
                  <w:tcW w:w="1606" w:type="dxa"/>
                  <w:tcBorders>
                    <w:top w:val="nil"/>
                    <w:left w:val="nil"/>
                  </w:tcBorders>
                </w:tcPr>
                <w:p w:rsidR="00DB3379" w:rsidRDefault="00DB3379" w:rsidP="00DB3379">
                  <w:pPr>
                    <w:rPr>
                      <w:rFonts w:ascii="Arial" w:hAnsi="Arial" w:cs="Arial"/>
                      <w:b/>
                      <w:color w:val="FF0000"/>
                      <w:sz w:val="32"/>
                      <w:szCs w:val="32"/>
                    </w:rPr>
                  </w:pPr>
                </w:p>
              </w:tc>
              <w:tc>
                <w:tcPr>
                  <w:tcW w:w="1654" w:type="dxa"/>
                  <w:shd w:val="clear" w:color="auto" w:fill="FFC000"/>
                </w:tcPr>
                <w:p w:rsidR="00C70E75" w:rsidRDefault="00DB3379" w:rsidP="00C70E75">
                  <w:pPr>
                    <w:jc w:val="center"/>
                    <w:rPr>
                      <w:rFonts w:ascii="Arial" w:hAnsi="Arial" w:cs="Arial"/>
                      <w:b/>
                    </w:rPr>
                  </w:pPr>
                  <w:r w:rsidRPr="00DB3379">
                    <w:rPr>
                      <w:rFonts w:ascii="Arial" w:hAnsi="Arial" w:cs="Arial"/>
                      <w:b/>
                    </w:rPr>
                    <w:t>ORGA</w:t>
                  </w:r>
                  <w:r w:rsidR="00C70E75">
                    <w:rPr>
                      <w:rFonts w:ascii="Arial" w:hAnsi="Arial" w:cs="Arial"/>
                      <w:b/>
                    </w:rPr>
                    <w:t>NIZA</w:t>
                  </w:r>
                </w:p>
                <w:p w:rsidR="00DB3379" w:rsidRPr="00DB3379" w:rsidRDefault="00DB3379" w:rsidP="00C70E75">
                  <w:pPr>
                    <w:jc w:val="center"/>
                    <w:rPr>
                      <w:rFonts w:ascii="Arial" w:hAnsi="Arial" w:cs="Arial"/>
                      <w:b/>
                      <w:color w:val="FF0000"/>
                    </w:rPr>
                  </w:pPr>
                  <w:r w:rsidRPr="00DB3379">
                    <w:rPr>
                      <w:rFonts w:ascii="Arial" w:hAnsi="Arial" w:cs="Arial"/>
                      <w:b/>
                    </w:rPr>
                    <w:t>IMPARTE</w:t>
                  </w:r>
                </w:p>
              </w:tc>
              <w:tc>
                <w:tcPr>
                  <w:tcW w:w="1319" w:type="dxa"/>
                  <w:shd w:val="clear" w:color="auto" w:fill="FFC000"/>
                </w:tcPr>
                <w:p w:rsidR="00DB3379" w:rsidRPr="00DB3379" w:rsidRDefault="00DB3379" w:rsidP="00C70E75">
                  <w:pPr>
                    <w:jc w:val="center"/>
                    <w:rPr>
                      <w:rFonts w:ascii="Arial" w:hAnsi="Arial" w:cs="Arial"/>
                      <w:b/>
                    </w:rPr>
                  </w:pPr>
                  <w:r w:rsidRPr="00DB3379">
                    <w:rPr>
                      <w:rFonts w:ascii="Arial" w:hAnsi="Arial" w:cs="Arial"/>
                      <w:b/>
                    </w:rPr>
                    <w:t>LUGAR</w:t>
                  </w:r>
                </w:p>
              </w:tc>
              <w:tc>
                <w:tcPr>
                  <w:tcW w:w="1820" w:type="dxa"/>
                  <w:shd w:val="clear" w:color="auto" w:fill="FFC000"/>
                </w:tcPr>
                <w:p w:rsidR="00DB3379" w:rsidRPr="00DB3379" w:rsidRDefault="00DB3379" w:rsidP="00C70E75">
                  <w:pPr>
                    <w:jc w:val="center"/>
                    <w:rPr>
                      <w:rFonts w:ascii="Arial" w:hAnsi="Arial" w:cs="Arial"/>
                      <w:b/>
                    </w:rPr>
                  </w:pPr>
                  <w:r w:rsidRPr="00DB3379">
                    <w:rPr>
                      <w:rFonts w:ascii="Arial" w:hAnsi="Arial" w:cs="Arial"/>
                      <w:b/>
                    </w:rPr>
                    <w:t>FECHAS</w:t>
                  </w:r>
                </w:p>
              </w:tc>
              <w:tc>
                <w:tcPr>
                  <w:tcW w:w="1709" w:type="dxa"/>
                  <w:shd w:val="clear" w:color="auto" w:fill="FFC000"/>
                </w:tcPr>
                <w:p w:rsidR="00DB3379" w:rsidRPr="00DB3379" w:rsidRDefault="00DB3379" w:rsidP="00C70E75">
                  <w:pPr>
                    <w:jc w:val="center"/>
                    <w:rPr>
                      <w:rFonts w:ascii="Arial" w:hAnsi="Arial" w:cs="Arial"/>
                      <w:b/>
                    </w:rPr>
                  </w:pPr>
                  <w:r w:rsidRPr="00DB3379">
                    <w:rPr>
                      <w:rFonts w:ascii="Arial" w:hAnsi="Arial" w:cs="Arial"/>
                      <w:b/>
                    </w:rPr>
                    <w:t>HORARIOS</w:t>
                  </w:r>
                </w:p>
              </w:tc>
            </w:tr>
            <w:tr w:rsidR="005D63B6" w:rsidTr="000E12F2">
              <w:tc>
                <w:tcPr>
                  <w:tcW w:w="1606" w:type="dxa"/>
                  <w:shd w:val="clear" w:color="auto" w:fill="FFC000"/>
                </w:tcPr>
                <w:p w:rsidR="00DB3379" w:rsidRPr="00C70E75" w:rsidRDefault="00DB3379" w:rsidP="00DB3379">
                  <w:pPr>
                    <w:rPr>
                      <w:rFonts w:ascii="Arial" w:hAnsi="Arial" w:cs="Arial"/>
                      <w:b/>
                    </w:rPr>
                  </w:pPr>
                  <w:r w:rsidRPr="00C70E75">
                    <w:rPr>
                      <w:rFonts w:ascii="Arial" w:hAnsi="Arial" w:cs="Arial"/>
                      <w:b/>
                    </w:rPr>
                    <w:t>BLOQUE COMUN</w:t>
                  </w:r>
                </w:p>
              </w:tc>
              <w:tc>
                <w:tcPr>
                  <w:tcW w:w="1654" w:type="dxa"/>
                </w:tcPr>
                <w:p w:rsidR="00DB3379" w:rsidRDefault="009467D0" w:rsidP="00DB3379">
                  <w:pPr>
                    <w:rPr>
                      <w:rFonts w:ascii="Arial" w:hAnsi="Arial" w:cs="Arial"/>
                      <w:b/>
                    </w:rPr>
                  </w:pPr>
                  <w:r>
                    <w:rPr>
                      <w:rFonts w:ascii="Arial" w:hAnsi="Arial" w:cs="Arial"/>
                      <w:b/>
                    </w:rPr>
                    <w:t>EKFB</w:t>
                  </w:r>
                </w:p>
                <w:p w:rsidR="002831DD" w:rsidRPr="00C70E75" w:rsidRDefault="002831DD" w:rsidP="00DB3379">
                  <w:pPr>
                    <w:rPr>
                      <w:rFonts w:ascii="Arial" w:hAnsi="Arial" w:cs="Arial"/>
                      <w:b/>
                    </w:rPr>
                  </w:pPr>
                  <w:proofErr w:type="spellStart"/>
                  <w:r>
                    <w:rPr>
                      <w:rFonts w:ascii="Arial" w:hAnsi="Arial" w:cs="Arial"/>
                      <w:b/>
                    </w:rPr>
                    <w:t>On</w:t>
                  </w:r>
                  <w:proofErr w:type="spellEnd"/>
                  <w:r>
                    <w:rPr>
                      <w:rFonts w:ascii="Arial" w:hAnsi="Arial" w:cs="Arial"/>
                      <w:b/>
                    </w:rPr>
                    <w:t xml:space="preserve"> line</w:t>
                  </w:r>
                </w:p>
              </w:tc>
              <w:tc>
                <w:tcPr>
                  <w:tcW w:w="1319" w:type="dxa"/>
                </w:tcPr>
                <w:p w:rsidR="00DB3379" w:rsidRPr="00C70E75" w:rsidRDefault="009467D0" w:rsidP="00DB3379">
                  <w:pPr>
                    <w:rPr>
                      <w:rFonts w:ascii="Arial" w:hAnsi="Arial" w:cs="Arial"/>
                      <w:b/>
                    </w:rPr>
                  </w:pPr>
                  <w:r>
                    <w:rPr>
                      <w:rFonts w:ascii="Arial" w:hAnsi="Arial" w:cs="Arial"/>
                      <w:b/>
                    </w:rPr>
                    <w:t>Getxo</w:t>
                  </w:r>
                </w:p>
              </w:tc>
              <w:tc>
                <w:tcPr>
                  <w:tcW w:w="1820" w:type="dxa"/>
                </w:tcPr>
                <w:p w:rsidR="005D63B6" w:rsidRDefault="00977B42" w:rsidP="002831DD">
                  <w:pPr>
                    <w:rPr>
                      <w:rFonts w:ascii="Arial" w:hAnsi="Arial" w:cs="Arial"/>
                      <w:b/>
                    </w:rPr>
                  </w:pPr>
                  <w:r>
                    <w:rPr>
                      <w:rFonts w:ascii="Arial" w:hAnsi="Arial" w:cs="Arial"/>
                      <w:b/>
                    </w:rPr>
                    <w:t xml:space="preserve">Inicio: </w:t>
                  </w:r>
                  <w:r w:rsidR="009467D0">
                    <w:rPr>
                      <w:rFonts w:ascii="Arial" w:hAnsi="Arial" w:cs="Arial"/>
                      <w:b/>
                    </w:rPr>
                    <w:t>13/05/2024</w:t>
                  </w:r>
                </w:p>
                <w:p w:rsidR="006022D5" w:rsidRDefault="006022D5" w:rsidP="006022D5">
                  <w:pPr>
                    <w:rPr>
                      <w:rFonts w:ascii="Arial" w:hAnsi="Arial" w:cs="Arial"/>
                      <w:b/>
                    </w:rPr>
                  </w:pPr>
                  <w:r>
                    <w:rPr>
                      <w:rFonts w:ascii="Arial" w:hAnsi="Arial" w:cs="Arial"/>
                      <w:b/>
                    </w:rPr>
                    <w:t xml:space="preserve">1º </w:t>
                  </w:r>
                  <w:proofErr w:type="spellStart"/>
                  <w:r w:rsidR="00D87CD1">
                    <w:rPr>
                      <w:rFonts w:ascii="Arial" w:hAnsi="Arial" w:cs="Arial"/>
                      <w:b/>
                    </w:rPr>
                    <w:t>Exámen</w:t>
                  </w:r>
                  <w:proofErr w:type="spellEnd"/>
                  <w:r w:rsidR="00D87CD1">
                    <w:rPr>
                      <w:rFonts w:ascii="Arial" w:hAnsi="Arial" w:cs="Arial"/>
                      <w:b/>
                    </w:rPr>
                    <w:t xml:space="preserve"> ordinario</w:t>
                  </w:r>
                  <w:r w:rsidR="009467D0">
                    <w:rPr>
                      <w:rFonts w:ascii="Arial" w:hAnsi="Arial" w:cs="Arial"/>
                      <w:b/>
                    </w:rPr>
                    <w:t>22/06</w:t>
                  </w:r>
                  <w:r w:rsidR="00D87CD1">
                    <w:rPr>
                      <w:rFonts w:ascii="Arial" w:hAnsi="Arial" w:cs="Arial"/>
                      <w:b/>
                    </w:rPr>
                    <w:t>/24</w:t>
                  </w:r>
                </w:p>
                <w:p w:rsidR="006022D5" w:rsidRPr="002831DD" w:rsidRDefault="006022D5" w:rsidP="00D87CD1">
                  <w:pPr>
                    <w:rPr>
                      <w:rFonts w:ascii="Arial" w:hAnsi="Arial" w:cs="Arial"/>
                      <w:b/>
                    </w:rPr>
                  </w:pPr>
                  <w:r>
                    <w:rPr>
                      <w:rFonts w:ascii="Arial" w:hAnsi="Arial" w:cs="Arial"/>
                      <w:b/>
                    </w:rPr>
                    <w:t xml:space="preserve">2º </w:t>
                  </w:r>
                  <w:proofErr w:type="spellStart"/>
                  <w:r w:rsidR="00D87CD1">
                    <w:rPr>
                      <w:rFonts w:ascii="Arial" w:hAnsi="Arial" w:cs="Arial"/>
                      <w:b/>
                    </w:rPr>
                    <w:t>Exámen</w:t>
                  </w:r>
                  <w:proofErr w:type="spellEnd"/>
                  <w:r w:rsidR="00D87CD1">
                    <w:rPr>
                      <w:rFonts w:ascii="Arial" w:hAnsi="Arial" w:cs="Arial"/>
                      <w:b/>
                    </w:rPr>
                    <w:t xml:space="preserve"> Extra. </w:t>
                  </w:r>
                  <w:r w:rsidR="009467D0">
                    <w:rPr>
                      <w:rFonts w:ascii="Arial" w:hAnsi="Arial" w:cs="Arial"/>
                      <w:b/>
                    </w:rPr>
                    <w:t>20/07</w:t>
                  </w:r>
                  <w:r w:rsidR="00D87CD1">
                    <w:rPr>
                      <w:rFonts w:ascii="Arial" w:hAnsi="Arial" w:cs="Arial"/>
                      <w:b/>
                    </w:rPr>
                    <w:t>/24</w:t>
                  </w:r>
                </w:p>
              </w:tc>
              <w:tc>
                <w:tcPr>
                  <w:tcW w:w="1709" w:type="dxa"/>
                </w:tcPr>
                <w:p w:rsidR="00C70E75" w:rsidRPr="002831DD" w:rsidRDefault="005D63B6" w:rsidP="002831DD">
                  <w:pPr>
                    <w:rPr>
                      <w:rFonts w:ascii="Arial" w:hAnsi="Arial" w:cs="Arial"/>
                      <w:b/>
                    </w:rPr>
                  </w:pPr>
                  <w:r>
                    <w:rPr>
                      <w:rFonts w:ascii="Arial" w:hAnsi="Arial" w:cs="Arial"/>
                      <w:b/>
                    </w:rPr>
                    <w:t>ON LINE</w:t>
                  </w:r>
                </w:p>
              </w:tc>
            </w:tr>
            <w:tr w:rsidR="005D63B6" w:rsidTr="000E12F2">
              <w:tc>
                <w:tcPr>
                  <w:tcW w:w="1606" w:type="dxa"/>
                  <w:shd w:val="clear" w:color="auto" w:fill="FFC000"/>
                </w:tcPr>
                <w:p w:rsidR="000E12F2" w:rsidRDefault="00C70E75" w:rsidP="00C70E75">
                  <w:pPr>
                    <w:rPr>
                      <w:rFonts w:ascii="Arial" w:hAnsi="Arial" w:cs="Arial"/>
                      <w:b/>
                    </w:rPr>
                  </w:pPr>
                  <w:r w:rsidRPr="00C70E75">
                    <w:rPr>
                      <w:rFonts w:ascii="Arial" w:hAnsi="Arial" w:cs="Arial"/>
                      <w:b/>
                    </w:rPr>
                    <w:t>BLOQUE ESPECIFIC</w:t>
                  </w:r>
                  <w:r>
                    <w:rPr>
                      <w:rFonts w:ascii="Arial" w:hAnsi="Arial" w:cs="Arial"/>
                      <w:b/>
                    </w:rPr>
                    <w:t>O</w:t>
                  </w:r>
                </w:p>
                <w:p w:rsidR="00DB3379" w:rsidRPr="00C70E75" w:rsidRDefault="000E12F2" w:rsidP="00C70E75">
                  <w:pPr>
                    <w:rPr>
                      <w:rFonts w:ascii="Arial" w:hAnsi="Arial" w:cs="Arial"/>
                      <w:b/>
                    </w:rPr>
                  </w:pPr>
                  <w:r>
                    <w:rPr>
                      <w:rFonts w:ascii="Arial" w:hAnsi="Arial" w:cs="Arial"/>
                      <w:b/>
                    </w:rPr>
                    <w:t>PRESENCIAL</w:t>
                  </w:r>
                  <w:r w:rsidR="00C70E75">
                    <w:rPr>
                      <w:rFonts w:ascii="Arial" w:hAnsi="Arial" w:cs="Arial"/>
                      <w:b/>
                    </w:rPr>
                    <w:t xml:space="preserve">     </w:t>
                  </w:r>
                </w:p>
              </w:tc>
              <w:tc>
                <w:tcPr>
                  <w:tcW w:w="1654" w:type="dxa"/>
                </w:tcPr>
                <w:p w:rsidR="00DB3379" w:rsidRPr="00C70E75" w:rsidRDefault="00C70E75" w:rsidP="00DB3379">
                  <w:pPr>
                    <w:rPr>
                      <w:rFonts w:ascii="Arial" w:hAnsi="Arial" w:cs="Arial"/>
                      <w:b/>
                    </w:rPr>
                  </w:pPr>
                  <w:r w:rsidRPr="00C70E75">
                    <w:rPr>
                      <w:rFonts w:ascii="Arial" w:hAnsi="Arial" w:cs="Arial"/>
                      <w:b/>
                    </w:rPr>
                    <w:t>FEDERACION VASCA DE TAEKWONDO</w:t>
                  </w:r>
                </w:p>
              </w:tc>
              <w:tc>
                <w:tcPr>
                  <w:tcW w:w="1319" w:type="dxa"/>
                </w:tcPr>
                <w:p w:rsidR="00DB3379" w:rsidRPr="00C70E75" w:rsidRDefault="003C2C00" w:rsidP="00DB3379">
                  <w:pPr>
                    <w:rPr>
                      <w:rFonts w:ascii="Arial" w:hAnsi="Arial" w:cs="Arial"/>
                      <w:b/>
                    </w:rPr>
                  </w:pPr>
                  <w:r>
                    <w:rPr>
                      <w:rFonts w:ascii="Arial" w:hAnsi="Arial" w:cs="Arial"/>
                      <w:b/>
                    </w:rPr>
                    <w:t xml:space="preserve">CPT, </w:t>
                  </w:r>
                  <w:proofErr w:type="spellStart"/>
                  <w:r>
                    <w:rPr>
                      <w:rFonts w:ascii="Arial" w:hAnsi="Arial" w:cs="Arial"/>
                      <w:b/>
                    </w:rPr>
                    <w:t>Fadura</w:t>
                  </w:r>
                  <w:proofErr w:type="spellEnd"/>
                  <w:r>
                    <w:rPr>
                      <w:rFonts w:ascii="Arial" w:hAnsi="Arial" w:cs="Arial"/>
                      <w:b/>
                    </w:rPr>
                    <w:t>-GETXO</w:t>
                  </w:r>
                </w:p>
              </w:tc>
              <w:tc>
                <w:tcPr>
                  <w:tcW w:w="1820" w:type="dxa"/>
                </w:tcPr>
                <w:p w:rsidR="00DB3379" w:rsidRDefault="002831DD" w:rsidP="000E12F2">
                  <w:pPr>
                    <w:rPr>
                      <w:rFonts w:ascii="Arial" w:hAnsi="Arial" w:cs="Arial"/>
                      <w:b/>
                    </w:rPr>
                  </w:pPr>
                  <w:r w:rsidRPr="002831DD">
                    <w:rPr>
                      <w:rFonts w:ascii="Arial" w:hAnsi="Arial" w:cs="Arial"/>
                      <w:b/>
                    </w:rPr>
                    <w:t xml:space="preserve">Del </w:t>
                  </w:r>
                  <w:r w:rsidR="003C2C00">
                    <w:rPr>
                      <w:rFonts w:ascii="Arial" w:hAnsi="Arial" w:cs="Arial"/>
                      <w:b/>
                    </w:rPr>
                    <w:t>6</w:t>
                  </w:r>
                  <w:r w:rsidR="000E12F2">
                    <w:rPr>
                      <w:rFonts w:ascii="Arial" w:hAnsi="Arial" w:cs="Arial"/>
                      <w:b/>
                    </w:rPr>
                    <w:t xml:space="preserve">-12 </w:t>
                  </w:r>
                  <w:r>
                    <w:rPr>
                      <w:rFonts w:ascii="Arial" w:hAnsi="Arial" w:cs="Arial"/>
                      <w:b/>
                    </w:rPr>
                    <w:t xml:space="preserve"> julio</w:t>
                  </w:r>
                </w:p>
                <w:p w:rsidR="000E12F2" w:rsidRPr="000E12F2" w:rsidRDefault="000E12F2" w:rsidP="000E12F2">
                  <w:pPr>
                    <w:rPr>
                      <w:rFonts w:ascii="Arial" w:hAnsi="Arial" w:cs="Arial"/>
                      <w:b/>
                      <w:sz w:val="16"/>
                      <w:szCs w:val="16"/>
                    </w:rPr>
                  </w:pPr>
                  <w:r w:rsidRPr="000E12F2">
                    <w:rPr>
                      <w:rFonts w:ascii="Arial" w:hAnsi="Arial" w:cs="Arial"/>
                      <w:b/>
                      <w:sz w:val="16"/>
                      <w:szCs w:val="16"/>
                    </w:rPr>
                    <w:t>RESTO HORAS SEMIPRESENCIALES</w:t>
                  </w:r>
                </w:p>
              </w:tc>
              <w:tc>
                <w:tcPr>
                  <w:tcW w:w="1709" w:type="dxa"/>
                </w:tcPr>
                <w:p w:rsidR="00DB3379" w:rsidRPr="002831DD" w:rsidRDefault="002831DD" w:rsidP="00DB3379">
                  <w:pPr>
                    <w:rPr>
                      <w:rFonts w:ascii="Arial" w:hAnsi="Arial" w:cs="Arial"/>
                      <w:b/>
                    </w:rPr>
                  </w:pPr>
                  <w:r w:rsidRPr="002831DD">
                    <w:rPr>
                      <w:rFonts w:ascii="Arial" w:hAnsi="Arial" w:cs="Arial"/>
                      <w:b/>
                    </w:rPr>
                    <w:t xml:space="preserve">9.00 </w:t>
                  </w:r>
                  <w:r w:rsidR="000E12F2">
                    <w:rPr>
                      <w:rFonts w:ascii="Arial" w:hAnsi="Arial" w:cs="Arial"/>
                      <w:b/>
                    </w:rPr>
                    <w:t>-</w:t>
                  </w:r>
                  <w:r w:rsidRPr="002831DD">
                    <w:rPr>
                      <w:rFonts w:ascii="Arial" w:hAnsi="Arial" w:cs="Arial"/>
                      <w:b/>
                    </w:rPr>
                    <w:t>14.00h.</w:t>
                  </w:r>
                </w:p>
                <w:p w:rsidR="002831DD" w:rsidRPr="002831DD" w:rsidRDefault="002831DD" w:rsidP="000E12F2">
                  <w:pPr>
                    <w:rPr>
                      <w:rFonts w:ascii="Arial" w:hAnsi="Arial" w:cs="Arial"/>
                      <w:b/>
                    </w:rPr>
                  </w:pPr>
                  <w:r w:rsidRPr="002831DD">
                    <w:rPr>
                      <w:rFonts w:ascii="Arial" w:hAnsi="Arial" w:cs="Arial"/>
                      <w:b/>
                    </w:rPr>
                    <w:t>15.30</w:t>
                  </w:r>
                  <w:r w:rsidR="000E12F2">
                    <w:rPr>
                      <w:rFonts w:ascii="Arial" w:hAnsi="Arial" w:cs="Arial"/>
                      <w:b/>
                    </w:rPr>
                    <w:t>-</w:t>
                  </w:r>
                  <w:r w:rsidRPr="002831DD">
                    <w:rPr>
                      <w:rFonts w:ascii="Arial" w:hAnsi="Arial" w:cs="Arial"/>
                      <w:b/>
                    </w:rPr>
                    <w:t>18.30h.</w:t>
                  </w:r>
                </w:p>
              </w:tc>
            </w:tr>
            <w:tr w:rsidR="005D63B6" w:rsidTr="000E12F2">
              <w:tc>
                <w:tcPr>
                  <w:tcW w:w="1606" w:type="dxa"/>
                  <w:shd w:val="clear" w:color="auto" w:fill="FFC000"/>
                </w:tcPr>
                <w:p w:rsidR="00DB3379" w:rsidRPr="00C70E75" w:rsidRDefault="00C70E75" w:rsidP="00DB3379">
                  <w:pPr>
                    <w:rPr>
                      <w:rFonts w:ascii="Arial" w:hAnsi="Arial" w:cs="Arial"/>
                      <w:b/>
                    </w:rPr>
                  </w:pPr>
                  <w:r w:rsidRPr="00C70E75">
                    <w:rPr>
                      <w:rFonts w:ascii="Arial" w:hAnsi="Arial" w:cs="Arial"/>
                      <w:b/>
                    </w:rPr>
                    <w:t>PERIODO DE PRACTICAS</w:t>
                  </w:r>
                </w:p>
              </w:tc>
              <w:tc>
                <w:tcPr>
                  <w:tcW w:w="1654" w:type="dxa"/>
                </w:tcPr>
                <w:p w:rsidR="00DB3379" w:rsidRPr="00C70E75" w:rsidRDefault="00C70E75" w:rsidP="00DB3379">
                  <w:pPr>
                    <w:rPr>
                      <w:rFonts w:ascii="Arial" w:hAnsi="Arial" w:cs="Arial"/>
                      <w:b/>
                    </w:rPr>
                  </w:pPr>
                  <w:r w:rsidRPr="00C70E75">
                    <w:rPr>
                      <w:rFonts w:ascii="Arial" w:hAnsi="Arial" w:cs="Arial"/>
                      <w:b/>
                    </w:rPr>
                    <w:t>FEDERACION VASCA DE TAEKWONDO</w:t>
                  </w:r>
                </w:p>
              </w:tc>
              <w:tc>
                <w:tcPr>
                  <w:tcW w:w="1319" w:type="dxa"/>
                </w:tcPr>
                <w:p w:rsidR="00DB3379" w:rsidRPr="00C70E75" w:rsidRDefault="00C70E75" w:rsidP="00DB3379">
                  <w:pPr>
                    <w:rPr>
                      <w:rFonts w:ascii="Arial" w:hAnsi="Arial" w:cs="Arial"/>
                      <w:b/>
                    </w:rPr>
                  </w:pPr>
                  <w:r>
                    <w:rPr>
                      <w:rFonts w:ascii="Arial" w:hAnsi="Arial" w:cs="Arial"/>
                      <w:b/>
                    </w:rPr>
                    <w:t>Clubes deportivos</w:t>
                  </w:r>
                </w:p>
              </w:tc>
              <w:tc>
                <w:tcPr>
                  <w:tcW w:w="1820" w:type="dxa"/>
                </w:tcPr>
                <w:p w:rsidR="00DB3379" w:rsidRPr="00C70E75" w:rsidRDefault="00C70E75" w:rsidP="003C2C00">
                  <w:pPr>
                    <w:rPr>
                      <w:rFonts w:ascii="Arial" w:hAnsi="Arial" w:cs="Arial"/>
                      <w:b/>
                      <w:sz w:val="18"/>
                      <w:szCs w:val="18"/>
                    </w:rPr>
                  </w:pPr>
                  <w:r w:rsidRPr="00C70E75">
                    <w:rPr>
                      <w:rFonts w:ascii="Arial" w:hAnsi="Arial" w:cs="Arial"/>
                      <w:b/>
                      <w:sz w:val="18"/>
                      <w:szCs w:val="18"/>
                    </w:rPr>
                    <w:t>1</w:t>
                  </w:r>
                  <w:r w:rsidR="003C2C00">
                    <w:rPr>
                      <w:rFonts w:ascii="Arial" w:hAnsi="Arial" w:cs="Arial"/>
                      <w:b/>
                      <w:sz w:val="18"/>
                      <w:szCs w:val="18"/>
                    </w:rPr>
                    <w:t>4</w:t>
                  </w:r>
                  <w:r w:rsidR="003F556A">
                    <w:rPr>
                      <w:rFonts w:ascii="Arial" w:hAnsi="Arial" w:cs="Arial"/>
                      <w:b/>
                      <w:sz w:val="18"/>
                      <w:szCs w:val="18"/>
                    </w:rPr>
                    <w:t xml:space="preserve"> de julio</w:t>
                  </w:r>
                  <w:r w:rsidR="003C2C00">
                    <w:rPr>
                      <w:rFonts w:ascii="Arial" w:hAnsi="Arial" w:cs="Arial"/>
                      <w:b/>
                      <w:sz w:val="18"/>
                      <w:szCs w:val="18"/>
                    </w:rPr>
                    <w:t xml:space="preserve"> de 2024</w:t>
                  </w:r>
                  <w:r w:rsidR="003F556A">
                    <w:rPr>
                      <w:rFonts w:ascii="Arial" w:hAnsi="Arial" w:cs="Arial"/>
                      <w:b/>
                      <w:sz w:val="18"/>
                      <w:szCs w:val="18"/>
                    </w:rPr>
                    <w:t xml:space="preserve"> </w:t>
                  </w:r>
                  <w:r w:rsidRPr="00C70E75">
                    <w:rPr>
                      <w:rFonts w:ascii="Arial" w:hAnsi="Arial" w:cs="Arial"/>
                      <w:b/>
                      <w:sz w:val="18"/>
                      <w:szCs w:val="18"/>
                    </w:rPr>
                    <w:t>al 1</w:t>
                  </w:r>
                  <w:r w:rsidR="003F556A">
                    <w:rPr>
                      <w:rFonts w:ascii="Arial" w:hAnsi="Arial" w:cs="Arial"/>
                      <w:b/>
                      <w:sz w:val="18"/>
                      <w:szCs w:val="18"/>
                    </w:rPr>
                    <w:t>0</w:t>
                  </w:r>
                  <w:r w:rsidRPr="00C70E75">
                    <w:rPr>
                      <w:rFonts w:ascii="Arial" w:hAnsi="Arial" w:cs="Arial"/>
                      <w:b/>
                      <w:sz w:val="18"/>
                      <w:szCs w:val="18"/>
                    </w:rPr>
                    <w:t xml:space="preserve"> de </w:t>
                  </w:r>
                  <w:r w:rsidR="009435D1">
                    <w:rPr>
                      <w:rFonts w:ascii="Arial" w:hAnsi="Arial" w:cs="Arial"/>
                      <w:b/>
                      <w:sz w:val="18"/>
                      <w:szCs w:val="18"/>
                    </w:rPr>
                    <w:t>julio de 2025</w:t>
                  </w:r>
                </w:p>
              </w:tc>
              <w:tc>
                <w:tcPr>
                  <w:tcW w:w="1709" w:type="dxa"/>
                </w:tcPr>
                <w:p w:rsidR="00DB3379" w:rsidRPr="002831DD" w:rsidRDefault="000E12F2" w:rsidP="00DB3379">
                  <w:pPr>
                    <w:rPr>
                      <w:rFonts w:ascii="Arial" w:hAnsi="Arial" w:cs="Arial"/>
                      <w:b/>
                      <w:color w:val="FF0000"/>
                      <w:sz w:val="20"/>
                      <w:szCs w:val="20"/>
                    </w:rPr>
                  </w:pPr>
                  <w:r>
                    <w:rPr>
                      <w:rFonts w:ascii="Arial" w:hAnsi="Arial" w:cs="Arial"/>
                      <w:b/>
                      <w:sz w:val="20"/>
                      <w:szCs w:val="20"/>
                    </w:rPr>
                    <w:t xml:space="preserve">Según </w:t>
                  </w:r>
                  <w:r w:rsidR="002831DD" w:rsidRPr="002831DD">
                    <w:rPr>
                      <w:rFonts w:ascii="Arial" w:hAnsi="Arial" w:cs="Arial"/>
                      <w:b/>
                      <w:sz w:val="20"/>
                      <w:szCs w:val="20"/>
                    </w:rPr>
                    <w:t>necesidades del alumno y acuerdos con sus Clubes</w:t>
                  </w:r>
                </w:p>
              </w:tc>
            </w:tr>
          </w:tbl>
          <w:p w:rsidR="004221D0" w:rsidRPr="00C50AE9" w:rsidRDefault="004221D0" w:rsidP="00684E9D">
            <w:pPr>
              <w:rPr>
                <w:rFonts w:ascii="Arial" w:hAnsi="Arial" w:cs="Arial"/>
                <w:b/>
                <w:color w:val="FF0000"/>
                <w:sz w:val="24"/>
                <w:szCs w:val="24"/>
                <w:shd w:val="clear" w:color="auto" w:fill="FFFFFF" w:themeFill="background1"/>
              </w:rPr>
            </w:pPr>
          </w:p>
        </w:tc>
      </w:tr>
    </w:tbl>
    <w:p w:rsidR="004A5305" w:rsidRDefault="004A5305" w:rsidP="00FD333D">
      <w:pPr>
        <w:spacing w:after="0"/>
        <w:jc w:val="both"/>
        <w:rPr>
          <w:rFonts w:ascii="Arial" w:hAnsi="Arial" w:cs="Arial"/>
          <w:sz w:val="24"/>
          <w:szCs w:val="24"/>
        </w:rPr>
      </w:pPr>
    </w:p>
    <w:p w:rsidR="00FD333D" w:rsidRPr="00FD333D" w:rsidRDefault="00FD333D" w:rsidP="00FD333D">
      <w:pPr>
        <w:spacing w:after="0"/>
        <w:jc w:val="both"/>
        <w:rPr>
          <w:rFonts w:ascii="Arial" w:hAnsi="Arial" w:cs="Arial"/>
          <w:b/>
          <w:sz w:val="24"/>
          <w:szCs w:val="24"/>
        </w:rPr>
      </w:pPr>
      <w:r w:rsidRPr="009C3063">
        <w:rPr>
          <w:rFonts w:ascii="Arial" w:hAnsi="Arial" w:cs="Arial"/>
          <w:b/>
          <w:sz w:val="24"/>
          <w:szCs w:val="24"/>
        </w:rPr>
        <w:t>Bloque Común:</w:t>
      </w:r>
      <w:r w:rsidRPr="00FD333D">
        <w:rPr>
          <w:rFonts w:ascii="Arial" w:hAnsi="Arial" w:cs="Arial"/>
          <w:sz w:val="24"/>
          <w:szCs w:val="24"/>
        </w:rPr>
        <w:t xml:space="preserve"> En caso de que el alumno/a no pueda adaptarse al calendario del presente bloque común, podrá cursar cualquier otro bloque común del mismo nivel de cursos de ésta u otras modalidades deportivas. Para obtener el diploma del presente curso deberá presentar el correspondiente certificado de superación del bloque común ante ésta federación </w:t>
      </w:r>
      <w:r w:rsidRPr="00FD333D">
        <w:rPr>
          <w:rFonts w:ascii="Arial" w:hAnsi="Arial" w:cs="Arial"/>
          <w:b/>
          <w:sz w:val="24"/>
          <w:szCs w:val="24"/>
        </w:rPr>
        <w:t>antes de que finalice el periodo de prácticas.</w:t>
      </w:r>
    </w:p>
    <w:p w:rsidR="00FD333D" w:rsidRDefault="00FD333D" w:rsidP="00FD333D">
      <w:pPr>
        <w:spacing w:after="0"/>
        <w:jc w:val="both"/>
        <w:rPr>
          <w:rFonts w:ascii="Arial" w:hAnsi="Arial" w:cs="Arial"/>
          <w:sz w:val="24"/>
          <w:szCs w:val="24"/>
        </w:rPr>
      </w:pPr>
      <w:r w:rsidRPr="00FD333D">
        <w:rPr>
          <w:rFonts w:ascii="Arial" w:hAnsi="Arial" w:cs="Arial"/>
          <w:sz w:val="24"/>
          <w:szCs w:val="24"/>
        </w:rPr>
        <w:t xml:space="preserve">El Bloque Común con </w:t>
      </w:r>
      <w:r w:rsidR="009467D0">
        <w:rPr>
          <w:rFonts w:ascii="Arial" w:hAnsi="Arial" w:cs="Arial"/>
          <w:b/>
          <w:sz w:val="24"/>
          <w:szCs w:val="24"/>
        </w:rPr>
        <w:t xml:space="preserve">EKFB </w:t>
      </w:r>
      <w:r w:rsidRPr="00FD333D">
        <w:rPr>
          <w:rFonts w:ascii="Arial" w:hAnsi="Arial" w:cs="Arial"/>
          <w:sz w:val="24"/>
          <w:szCs w:val="24"/>
        </w:rPr>
        <w:t xml:space="preserve">tendrá un formato </w:t>
      </w:r>
      <w:proofErr w:type="spellStart"/>
      <w:r w:rsidRPr="00FD333D">
        <w:rPr>
          <w:rFonts w:ascii="Arial" w:hAnsi="Arial" w:cs="Arial"/>
          <w:sz w:val="24"/>
          <w:szCs w:val="24"/>
        </w:rPr>
        <w:t>on</w:t>
      </w:r>
      <w:proofErr w:type="spellEnd"/>
      <w:r w:rsidRPr="00FD333D">
        <w:rPr>
          <w:rFonts w:ascii="Arial" w:hAnsi="Arial" w:cs="Arial"/>
          <w:sz w:val="24"/>
          <w:szCs w:val="24"/>
        </w:rPr>
        <w:t xml:space="preserve"> line excepto el </w:t>
      </w:r>
      <w:proofErr w:type="spellStart"/>
      <w:r w:rsidRPr="00FD333D">
        <w:rPr>
          <w:rFonts w:ascii="Arial" w:hAnsi="Arial" w:cs="Arial"/>
          <w:sz w:val="24"/>
          <w:szCs w:val="24"/>
        </w:rPr>
        <w:t>exámen</w:t>
      </w:r>
      <w:proofErr w:type="spellEnd"/>
      <w:r w:rsidR="008F7B36">
        <w:rPr>
          <w:rFonts w:ascii="Arial" w:hAnsi="Arial" w:cs="Arial"/>
          <w:sz w:val="24"/>
          <w:szCs w:val="24"/>
        </w:rPr>
        <w:t>,</w:t>
      </w:r>
      <w:r w:rsidRPr="00FD333D">
        <w:rPr>
          <w:rFonts w:ascii="Arial" w:hAnsi="Arial" w:cs="Arial"/>
          <w:sz w:val="24"/>
          <w:szCs w:val="24"/>
        </w:rPr>
        <w:t xml:space="preserve"> que será presencial.</w:t>
      </w:r>
    </w:p>
    <w:p w:rsidR="00FD333D" w:rsidRDefault="00FD333D" w:rsidP="0011352C">
      <w:pPr>
        <w:spacing w:after="0"/>
        <w:rPr>
          <w:rFonts w:ascii="Arial" w:hAnsi="Arial" w:cs="Arial"/>
          <w:b/>
          <w:sz w:val="28"/>
          <w:szCs w:val="28"/>
        </w:rPr>
      </w:pPr>
    </w:p>
    <w:tbl>
      <w:tblPr>
        <w:tblStyle w:val="Tablaconcuadrcula"/>
        <w:tblW w:w="0" w:type="auto"/>
        <w:tblLook w:val="04A0" w:firstRow="1" w:lastRow="0" w:firstColumn="1" w:lastColumn="0" w:noHBand="0" w:noVBand="1"/>
      </w:tblPr>
      <w:tblGrid>
        <w:gridCol w:w="8494"/>
      </w:tblGrid>
      <w:tr w:rsidR="00FD333D" w:rsidRPr="00FA2B6A" w:rsidTr="00684E9D">
        <w:tc>
          <w:tcPr>
            <w:tcW w:w="8494" w:type="dxa"/>
            <w:shd w:val="clear" w:color="auto" w:fill="FFFF00"/>
          </w:tcPr>
          <w:p w:rsidR="00FD333D" w:rsidRPr="008F7B36" w:rsidRDefault="00FD333D" w:rsidP="001F7CC5">
            <w:pPr>
              <w:pStyle w:val="Prrafodelista"/>
              <w:numPr>
                <w:ilvl w:val="0"/>
                <w:numId w:val="17"/>
              </w:numPr>
              <w:jc w:val="center"/>
              <w:rPr>
                <w:rFonts w:ascii="Arial" w:hAnsi="Arial" w:cs="Arial"/>
                <w:b/>
                <w:sz w:val="24"/>
                <w:szCs w:val="24"/>
              </w:rPr>
            </w:pPr>
            <w:r w:rsidRPr="008F7B36">
              <w:rPr>
                <w:rFonts w:ascii="Arial" w:hAnsi="Arial" w:cs="Arial"/>
                <w:b/>
                <w:sz w:val="24"/>
                <w:szCs w:val="24"/>
                <w:shd w:val="clear" w:color="auto" w:fill="FFFF00"/>
              </w:rPr>
              <w:t>OBJETIVO</w:t>
            </w:r>
            <w:r w:rsidRPr="008F7B36">
              <w:rPr>
                <w:rFonts w:ascii="Arial" w:hAnsi="Arial" w:cs="Arial"/>
                <w:b/>
                <w:sz w:val="24"/>
                <w:szCs w:val="24"/>
              </w:rPr>
              <w:t xml:space="preserve"> DE LA FORMACION</w:t>
            </w:r>
          </w:p>
        </w:tc>
      </w:tr>
      <w:tr w:rsidR="00FD333D" w:rsidRPr="00EF336E" w:rsidTr="00684E9D">
        <w:tc>
          <w:tcPr>
            <w:tcW w:w="8494" w:type="dxa"/>
          </w:tcPr>
          <w:p w:rsidR="006C2B20" w:rsidRDefault="006C2B20" w:rsidP="001F7CC5">
            <w:pPr>
              <w:jc w:val="both"/>
              <w:rPr>
                <w:rFonts w:ascii="Arial" w:hAnsi="Arial" w:cs="Arial"/>
                <w:sz w:val="24"/>
                <w:szCs w:val="24"/>
              </w:rPr>
            </w:pPr>
            <w:r w:rsidRPr="006C2B20">
              <w:rPr>
                <w:rFonts w:ascii="Arial" w:hAnsi="Arial" w:cs="Arial"/>
                <w:sz w:val="24"/>
                <w:szCs w:val="24"/>
              </w:rPr>
              <w:t>Los cursos</w:t>
            </w:r>
            <w:r>
              <w:rPr>
                <w:rFonts w:ascii="Arial" w:hAnsi="Arial" w:cs="Arial"/>
                <w:sz w:val="24"/>
                <w:szCs w:val="24"/>
              </w:rPr>
              <w:t xml:space="preserve"> de </w:t>
            </w:r>
            <w:r w:rsidRPr="001D1811">
              <w:rPr>
                <w:rFonts w:ascii="Arial" w:hAnsi="Arial" w:cs="Arial"/>
                <w:b/>
                <w:sz w:val="24"/>
                <w:szCs w:val="24"/>
              </w:rPr>
              <w:t>nivel I</w:t>
            </w:r>
            <w:r>
              <w:rPr>
                <w:rFonts w:ascii="Arial" w:hAnsi="Arial" w:cs="Arial"/>
                <w:sz w:val="24"/>
                <w:szCs w:val="24"/>
              </w:rPr>
              <w:t xml:space="preserve"> están orientados a los técnicos/as que desean ejercer en la etapa de la iniciación deportiva. Las competencias generales a adquirir en este nivel son las siguientes:</w:t>
            </w:r>
          </w:p>
          <w:p w:rsidR="00FD333D" w:rsidRPr="006C2B20" w:rsidRDefault="006C2B20" w:rsidP="001F7CC5">
            <w:pPr>
              <w:pStyle w:val="Prrafodelista"/>
              <w:numPr>
                <w:ilvl w:val="0"/>
                <w:numId w:val="4"/>
              </w:numPr>
              <w:jc w:val="both"/>
              <w:rPr>
                <w:rFonts w:ascii="Arial" w:hAnsi="Arial" w:cs="Arial"/>
                <w:sz w:val="24"/>
                <w:szCs w:val="24"/>
              </w:rPr>
            </w:pPr>
            <w:r w:rsidRPr="006C2B20">
              <w:rPr>
                <w:rFonts w:ascii="Arial" w:hAnsi="Arial" w:cs="Arial"/>
                <w:sz w:val="24"/>
                <w:szCs w:val="24"/>
              </w:rPr>
              <w:t>Dinamizar, instr</w:t>
            </w:r>
            <w:r>
              <w:rPr>
                <w:rFonts w:ascii="Arial" w:hAnsi="Arial" w:cs="Arial"/>
                <w:sz w:val="24"/>
                <w:szCs w:val="24"/>
              </w:rPr>
              <w:t>u</w:t>
            </w:r>
            <w:r w:rsidRPr="006C2B20">
              <w:rPr>
                <w:rFonts w:ascii="Arial" w:hAnsi="Arial" w:cs="Arial"/>
                <w:sz w:val="24"/>
                <w:szCs w:val="24"/>
              </w:rPr>
              <w:t>ir y concretar la iniciación deportiva.</w:t>
            </w:r>
          </w:p>
          <w:p w:rsidR="00FD333D" w:rsidRDefault="006C2B20" w:rsidP="001F7CC5">
            <w:pPr>
              <w:pStyle w:val="Prrafodelista"/>
              <w:numPr>
                <w:ilvl w:val="0"/>
                <w:numId w:val="4"/>
              </w:numPr>
              <w:jc w:val="both"/>
              <w:rPr>
                <w:rFonts w:ascii="Arial" w:hAnsi="Arial" w:cs="Arial"/>
                <w:sz w:val="24"/>
                <w:szCs w:val="24"/>
              </w:rPr>
            </w:pPr>
            <w:r w:rsidRPr="006C2B20">
              <w:rPr>
                <w:rFonts w:ascii="Arial" w:hAnsi="Arial" w:cs="Arial"/>
                <w:sz w:val="24"/>
                <w:szCs w:val="24"/>
              </w:rPr>
              <w:t>Organizar, acompañar y tutelar a los deportistas durante su participación en actividades, competiciones y eventos propios de este nivel.</w:t>
            </w:r>
          </w:p>
          <w:p w:rsidR="00FD333D" w:rsidRPr="00EF336E" w:rsidRDefault="006C2B20" w:rsidP="000730A7">
            <w:pPr>
              <w:ind w:left="786"/>
              <w:jc w:val="both"/>
              <w:rPr>
                <w:rFonts w:ascii="Times New Roman" w:hAnsi="Times New Roman" w:cs="Times New Roman"/>
                <w:b/>
                <w:color w:val="FF0000"/>
                <w:sz w:val="24"/>
                <w:szCs w:val="24"/>
                <w:shd w:val="clear" w:color="auto" w:fill="FFFFFF" w:themeFill="background1"/>
              </w:rPr>
            </w:pPr>
            <w:r>
              <w:rPr>
                <w:rFonts w:ascii="Arial" w:hAnsi="Arial" w:cs="Arial"/>
                <w:sz w:val="24"/>
                <w:szCs w:val="24"/>
              </w:rPr>
              <w:t>Las prácticas de dicho nivel deben estar orientadas a los mismos objetivos.</w:t>
            </w:r>
          </w:p>
        </w:tc>
      </w:tr>
    </w:tbl>
    <w:p w:rsidR="00FD333D" w:rsidRDefault="00FD333D" w:rsidP="0011352C">
      <w:pPr>
        <w:spacing w:after="0"/>
        <w:rPr>
          <w:rFonts w:ascii="Arial" w:hAnsi="Arial" w:cs="Arial"/>
          <w:b/>
          <w:sz w:val="28"/>
          <w:szCs w:val="28"/>
        </w:rPr>
      </w:pPr>
    </w:p>
    <w:tbl>
      <w:tblPr>
        <w:tblStyle w:val="Tablaconcuadrcula"/>
        <w:tblW w:w="0" w:type="auto"/>
        <w:tblLook w:val="04A0" w:firstRow="1" w:lastRow="0" w:firstColumn="1" w:lastColumn="0" w:noHBand="0" w:noVBand="1"/>
      </w:tblPr>
      <w:tblGrid>
        <w:gridCol w:w="8494"/>
      </w:tblGrid>
      <w:tr w:rsidR="00B4265F" w:rsidRPr="004A5305" w:rsidTr="0049240C">
        <w:tc>
          <w:tcPr>
            <w:tcW w:w="8494" w:type="dxa"/>
            <w:shd w:val="clear" w:color="auto" w:fill="FFFF00"/>
          </w:tcPr>
          <w:p w:rsidR="00B4265F" w:rsidRPr="004A5305" w:rsidRDefault="00B4265F" w:rsidP="0049240C">
            <w:pPr>
              <w:pStyle w:val="Prrafodelista"/>
              <w:numPr>
                <w:ilvl w:val="0"/>
                <w:numId w:val="17"/>
              </w:numPr>
              <w:jc w:val="center"/>
              <w:rPr>
                <w:rFonts w:ascii="Arial" w:hAnsi="Arial" w:cs="Arial"/>
                <w:b/>
                <w:sz w:val="24"/>
                <w:szCs w:val="24"/>
              </w:rPr>
            </w:pPr>
            <w:r w:rsidRPr="004A5305">
              <w:rPr>
                <w:rFonts w:ascii="Arial" w:hAnsi="Arial" w:cs="Arial"/>
                <w:b/>
                <w:sz w:val="24"/>
                <w:szCs w:val="24"/>
                <w:shd w:val="clear" w:color="auto" w:fill="FFFF00"/>
              </w:rPr>
              <w:t>CARACTERIS</w:t>
            </w:r>
            <w:r w:rsidRPr="004A5305">
              <w:rPr>
                <w:rFonts w:ascii="Arial" w:hAnsi="Arial" w:cs="Arial"/>
                <w:b/>
                <w:sz w:val="24"/>
                <w:szCs w:val="24"/>
              </w:rPr>
              <w:t>TICAS DE LA FORMACION</w:t>
            </w:r>
          </w:p>
        </w:tc>
      </w:tr>
      <w:tr w:rsidR="00B4265F" w:rsidRPr="00EF336E" w:rsidTr="0049240C">
        <w:tc>
          <w:tcPr>
            <w:tcW w:w="8494" w:type="dxa"/>
          </w:tcPr>
          <w:p w:rsidR="00B4265F" w:rsidRPr="00C14011" w:rsidRDefault="00B4265F" w:rsidP="0049240C">
            <w:pPr>
              <w:pStyle w:val="Prrafodelista"/>
              <w:numPr>
                <w:ilvl w:val="0"/>
                <w:numId w:val="4"/>
              </w:numPr>
              <w:rPr>
                <w:rFonts w:ascii="Arial" w:hAnsi="Arial" w:cs="Arial"/>
                <w:b/>
                <w:color w:val="FF0000"/>
                <w:sz w:val="24"/>
                <w:szCs w:val="24"/>
              </w:rPr>
            </w:pPr>
            <w:r w:rsidRPr="00C14011">
              <w:rPr>
                <w:rFonts w:ascii="Arial" w:hAnsi="Arial" w:cs="Arial"/>
                <w:b/>
                <w:sz w:val="24"/>
                <w:szCs w:val="24"/>
              </w:rPr>
              <w:t>Sesiones presenciales</w:t>
            </w:r>
            <w:r w:rsidR="003C2C00" w:rsidRPr="00C14011">
              <w:rPr>
                <w:rFonts w:ascii="Arial" w:hAnsi="Arial" w:cs="Arial"/>
                <w:b/>
                <w:sz w:val="24"/>
                <w:szCs w:val="24"/>
              </w:rPr>
              <w:t xml:space="preserve"> y semipresenciales</w:t>
            </w:r>
          </w:p>
          <w:p w:rsidR="00B4265F" w:rsidRPr="00FB62A7" w:rsidRDefault="00B4265F" w:rsidP="0049240C">
            <w:pPr>
              <w:pStyle w:val="Prrafodelista"/>
              <w:numPr>
                <w:ilvl w:val="0"/>
                <w:numId w:val="4"/>
              </w:numPr>
              <w:rPr>
                <w:rFonts w:ascii="Arial" w:hAnsi="Arial" w:cs="Arial"/>
                <w:sz w:val="24"/>
                <w:szCs w:val="24"/>
              </w:rPr>
            </w:pPr>
            <w:r w:rsidRPr="00FB62A7">
              <w:rPr>
                <w:rFonts w:ascii="Arial" w:hAnsi="Arial" w:cs="Arial"/>
                <w:sz w:val="24"/>
                <w:szCs w:val="24"/>
              </w:rPr>
              <w:t>Formación a distancia a través de una plataforma virtual de aprendizaje (</w:t>
            </w:r>
            <w:r w:rsidRPr="00FB62A7">
              <w:rPr>
                <w:rFonts w:ascii="Arial" w:hAnsi="Arial" w:cs="Arial"/>
                <w:color w:val="FF0000"/>
                <w:sz w:val="24"/>
                <w:szCs w:val="24"/>
              </w:rPr>
              <w:t>si es preciso</w:t>
            </w:r>
            <w:r w:rsidRPr="00FB62A7">
              <w:rPr>
                <w:rFonts w:ascii="Arial" w:hAnsi="Arial" w:cs="Arial"/>
                <w:sz w:val="24"/>
                <w:szCs w:val="24"/>
              </w:rPr>
              <w:t>)</w:t>
            </w:r>
          </w:p>
          <w:p w:rsidR="00B4265F" w:rsidRPr="00FB62A7" w:rsidRDefault="00B4265F" w:rsidP="0049240C">
            <w:pPr>
              <w:pStyle w:val="Prrafodelista"/>
              <w:numPr>
                <w:ilvl w:val="0"/>
                <w:numId w:val="4"/>
              </w:numPr>
              <w:rPr>
                <w:rFonts w:ascii="Arial" w:hAnsi="Arial" w:cs="Arial"/>
                <w:color w:val="FF0000"/>
                <w:sz w:val="24"/>
                <w:szCs w:val="24"/>
                <w:shd w:val="clear" w:color="auto" w:fill="FFFFFF" w:themeFill="background1"/>
              </w:rPr>
            </w:pPr>
            <w:r w:rsidRPr="00FB62A7">
              <w:rPr>
                <w:rFonts w:ascii="Arial" w:hAnsi="Arial" w:cs="Arial"/>
                <w:sz w:val="24"/>
                <w:szCs w:val="24"/>
              </w:rPr>
              <w:t>Los exámenes serán de carácter presencial.</w:t>
            </w:r>
          </w:p>
          <w:p w:rsidR="00B4265F" w:rsidRPr="00FB62A7" w:rsidRDefault="00B4265F" w:rsidP="0049240C">
            <w:pPr>
              <w:pStyle w:val="Prrafodelista"/>
              <w:numPr>
                <w:ilvl w:val="0"/>
                <w:numId w:val="4"/>
              </w:numPr>
              <w:rPr>
                <w:rFonts w:ascii="Arial" w:hAnsi="Arial" w:cs="Arial"/>
                <w:color w:val="FF0000"/>
                <w:sz w:val="24"/>
                <w:szCs w:val="24"/>
                <w:shd w:val="clear" w:color="auto" w:fill="FFFFFF" w:themeFill="background1"/>
              </w:rPr>
            </w:pPr>
            <w:r w:rsidRPr="00FB62A7">
              <w:rPr>
                <w:rFonts w:ascii="Arial" w:hAnsi="Arial" w:cs="Arial"/>
                <w:color w:val="FF0000"/>
                <w:sz w:val="24"/>
                <w:szCs w:val="24"/>
              </w:rPr>
              <w:t>Periodo de prácticas: 150 horas</w:t>
            </w:r>
            <w:r w:rsidRPr="00FB62A7">
              <w:rPr>
                <w:rFonts w:ascii="Arial" w:hAnsi="Arial" w:cs="Arial"/>
                <w:sz w:val="24"/>
                <w:szCs w:val="24"/>
              </w:rPr>
              <w:t>. Se realiza en actividades propias de la Federación o en Clubes que autorice la Federación.</w:t>
            </w:r>
          </w:p>
          <w:p w:rsidR="00B4265F" w:rsidRPr="006022D5" w:rsidRDefault="00B4265F" w:rsidP="0049240C">
            <w:pPr>
              <w:ind w:left="738"/>
              <w:rPr>
                <w:rFonts w:ascii="Arial" w:hAnsi="Arial" w:cs="Arial"/>
                <w:b/>
                <w:sz w:val="24"/>
                <w:szCs w:val="24"/>
              </w:rPr>
            </w:pPr>
            <w:r w:rsidRPr="006022D5">
              <w:rPr>
                <w:rFonts w:ascii="Arial" w:hAnsi="Arial" w:cs="Arial"/>
                <w:b/>
                <w:sz w:val="24"/>
                <w:szCs w:val="24"/>
              </w:rPr>
              <w:t>Se podrá iniciar cuando el alumno/a haya superado el bloque                   específico en su totalidad y esté matriculado o haya finalizado</w:t>
            </w:r>
          </w:p>
          <w:p w:rsidR="00B4265F" w:rsidRPr="006022D5" w:rsidRDefault="00B4265F" w:rsidP="0049240C">
            <w:pPr>
              <w:ind w:left="426"/>
              <w:rPr>
                <w:rFonts w:ascii="Arial" w:hAnsi="Arial" w:cs="Arial"/>
                <w:b/>
                <w:sz w:val="24"/>
                <w:szCs w:val="24"/>
              </w:rPr>
            </w:pPr>
            <w:r w:rsidRPr="006022D5">
              <w:rPr>
                <w:rFonts w:ascii="Arial" w:hAnsi="Arial" w:cs="Arial"/>
                <w:b/>
                <w:sz w:val="24"/>
                <w:szCs w:val="24"/>
              </w:rPr>
              <w:t xml:space="preserve">     el Bloque Común</w:t>
            </w:r>
            <w:r w:rsidR="006022D5">
              <w:rPr>
                <w:rFonts w:ascii="Arial" w:hAnsi="Arial" w:cs="Arial"/>
                <w:b/>
                <w:sz w:val="24"/>
                <w:szCs w:val="24"/>
              </w:rPr>
              <w:t xml:space="preserve"> del Nivel I</w:t>
            </w:r>
            <w:r w:rsidRPr="006022D5">
              <w:rPr>
                <w:rFonts w:ascii="Arial" w:hAnsi="Arial" w:cs="Arial"/>
                <w:b/>
                <w:sz w:val="24"/>
                <w:szCs w:val="24"/>
              </w:rPr>
              <w:t>.</w:t>
            </w:r>
          </w:p>
          <w:p w:rsidR="00977B42" w:rsidRPr="006022D5" w:rsidRDefault="00B4265F" w:rsidP="00977B42">
            <w:pPr>
              <w:pStyle w:val="Prrafodelista"/>
              <w:numPr>
                <w:ilvl w:val="0"/>
                <w:numId w:val="15"/>
              </w:numPr>
              <w:ind w:left="738"/>
              <w:rPr>
                <w:rFonts w:ascii="Times New Roman" w:hAnsi="Times New Roman" w:cs="Times New Roman"/>
                <w:b/>
                <w:color w:val="FF0000"/>
                <w:sz w:val="24"/>
                <w:szCs w:val="24"/>
                <w:shd w:val="clear" w:color="auto" w:fill="FFFFFF" w:themeFill="background1"/>
              </w:rPr>
            </w:pPr>
            <w:r w:rsidRPr="006022D5">
              <w:rPr>
                <w:rFonts w:ascii="Arial" w:hAnsi="Arial" w:cs="Arial"/>
                <w:sz w:val="24"/>
                <w:szCs w:val="24"/>
              </w:rPr>
              <w:t>Se dispondrá de un período máximo de 12 meses a partir de la publicación de las notas de las áreas del bloque específico.</w:t>
            </w:r>
          </w:p>
          <w:p w:rsidR="001D1811" w:rsidRPr="001D1811" w:rsidRDefault="001D1811" w:rsidP="001D1811">
            <w:pPr>
              <w:rPr>
                <w:rFonts w:ascii="Times New Roman" w:hAnsi="Times New Roman" w:cs="Times New Roman"/>
                <w:b/>
                <w:color w:val="FF0000"/>
                <w:sz w:val="24"/>
                <w:szCs w:val="24"/>
                <w:shd w:val="clear" w:color="auto" w:fill="FFFFFF" w:themeFill="background1"/>
              </w:rPr>
            </w:pPr>
          </w:p>
        </w:tc>
      </w:tr>
      <w:tr w:rsidR="008F7B36" w:rsidRPr="0097564E" w:rsidTr="008F7B36">
        <w:tc>
          <w:tcPr>
            <w:tcW w:w="8494" w:type="dxa"/>
            <w:shd w:val="clear" w:color="auto" w:fill="FFFF00"/>
          </w:tcPr>
          <w:p w:rsidR="008F7B36" w:rsidRPr="008F7B36" w:rsidRDefault="00E91708" w:rsidP="008F7B36">
            <w:pPr>
              <w:pStyle w:val="Prrafodelista"/>
              <w:numPr>
                <w:ilvl w:val="0"/>
                <w:numId w:val="17"/>
              </w:numPr>
              <w:jc w:val="center"/>
              <w:rPr>
                <w:rFonts w:ascii="Arial" w:hAnsi="Arial" w:cs="Arial"/>
                <w:b/>
                <w:sz w:val="24"/>
                <w:szCs w:val="24"/>
                <w:shd w:val="clear" w:color="auto" w:fill="FFFFFF" w:themeFill="background1"/>
              </w:rPr>
            </w:pPr>
            <w:r>
              <w:rPr>
                <w:rFonts w:ascii="Arial" w:hAnsi="Arial" w:cs="Arial"/>
                <w:b/>
                <w:sz w:val="24"/>
                <w:szCs w:val="24"/>
                <w:shd w:val="clear" w:color="auto" w:fill="FFFFFF" w:themeFill="background1"/>
              </w:rPr>
              <w:lastRenderedPageBreak/>
              <w:t xml:space="preserve">ESTRUCTURA </w:t>
            </w:r>
          </w:p>
        </w:tc>
      </w:tr>
      <w:tr w:rsidR="0097564E" w:rsidRPr="0097564E" w:rsidTr="00684E9D">
        <w:tc>
          <w:tcPr>
            <w:tcW w:w="8494" w:type="dxa"/>
          </w:tcPr>
          <w:p w:rsidR="001F7CC5" w:rsidRPr="0097564E" w:rsidRDefault="001F7CC5" w:rsidP="001F7CC5">
            <w:pPr>
              <w:pStyle w:val="Prrafodelista"/>
              <w:ind w:left="738"/>
              <w:rPr>
                <w:rFonts w:ascii="Times New Roman" w:hAnsi="Times New Roman" w:cs="Times New Roman"/>
                <w:b/>
                <w:sz w:val="24"/>
                <w:szCs w:val="24"/>
                <w:shd w:val="clear" w:color="auto" w:fill="FFFFFF" w:themeFill="background1"/>
              </w:rPr>
            </w:pPr>
          </w:p>
          <w:p w:rsidR="0097564E" w:rsidRPr="00FB62A7" w:rsidRDefault="001F7CC5" w:rsidP="001F7CC5">
            <w:pPr>
              <w:pStyle w:val="Prrafodelista"/>
              <w:ind w:left="738"/>
              <w:rPr>
                <w:rFonts w:ascii="Arial" w:hAnsi="Arial" w:cs="Arial"/>
                <w:sz w:val="24"/>
                <w:szCs w:val="24"/>
                <w:shd w:val="clear" w:color="auto" w:fill="FFFFFF" w:themeFill="background1"/>
              </w:rPr>
            </w:pPr>
            <w:r w:rsidRPr="00FB62A7">
              <w:rPr>
                <w:rFonts w:ascii="Arial" w:hAnsi="Arial" w:cs="Arial"/>
                <w:sz w:val="24"/>
                <w:szCs w:val="24"/>
                <w:shd w:val="clear" w:color="auto" w:fill="FFFFFF" w:themeFill="background1"/>
              </w:rPr>
              <w:t xml:space="preserve">El Curso se estructura en 3 bloques: </w:t>
            </w:r>
          </w:p>
          <w:p w:rsidR="001F7CC5" w:rsidRPr="00FB62A7" w:rsidRDefault="004A5305" w:rsidP="001F7CC5">
            <w:pPr>
              <w:pStyle w:val="Prrafodelista"/>
              <w:ind w:left="738"/>
              <w:rPr>
                <w:rFonts w:ascii="Arial" w:hAnsi="Arial" w:cs="Arial"/>
                <w:sz w:val="24"/>
                <w:szCs w:val="24"/>
                <w:shd w:val="clear" w:color="auto" w:fill="FFFFFF" w:themeFill="background1"/>
              </w:rPr>
            </w:pPr>
            <w:r>
              <w:rPr>
                <w:rFonts w:ascii="Arial" w:hAnsi="Arial" w:cs="Arial"/>
                <w:sz w:val="24"/>
                <w:szCs w:val="24"/>
                <w:shd w:val="clear" w:color="auto" w:fill="FFFFFF" w:themeFill="background1"/>
              </w:rPr>
              <w:t>B</w:t>
            </w:r>
            <w:r w:rsidR="001F7CC5" w:rsidRPr="00FB62A7">
              <w:rPr>
                <w:rFonts w:ascii="Arial" w:hAnsi="Arial" w:cs="Arial"/>
                <w:sz w:val="24"/>
                <w:szCs w:val="24"/>
                <w:shd w:val="clear" w:color="auto" w:fill="FFFFFF" w:themeFill="background1"/>
              </w:rPr>
              <w:t>loque común, bloque específico y periodo de prácticas.</w:t>
            </w:r>
          </w:p>
          <w:p w:rsidR="001F7CC5" w:rsidRPr="00FB62A7" w:rsidRDefault="001F7CC5" w:rsidP="001F7CC5">
            <w:pPr>
              <w:pStyle w:val="Prrafodelista"/>
              <w:ind w:left="738"/>
              <w:rPr>
                <w:rFonts w:ascii="Arial" w:hAnsi="Arial" w:cs="Arial"/>
                <w:sz w:val="24"/>
                <w:szCs w:val="24"/>
                <w:shd w:val="clear" w:color="auto" w:fill="FFFFFF" w:themeFill="background1"/>
              </w:rPr>
            </w:pPr>
          </w:p>
          <w:tbl>
            <w:tblPr>
              <w:tblStyle w:val="Tablaconcuadrcula"/>
              <w:tblW w:w="0" w:type="auto"/>
              <w:tblInd w:w="738" w:type="dxa"/>
              <w:tblLook w:val="04A0" w:firstRow="1" w:lastRow="0" w:firstColumn="1" w:lastColumn="0" w:noHBand="0" w:noVBand="1"/>
            </w:tblPr>
            <w:tblGrid>
              <w:gridCol w:w="4814"/>
              <w:gridCol w:w="2716"/>
            </w:tblGrid>
            <w:tr w:rsidR="0097564E" w:rsidRPr="0097564E" w:rsidTr="009C3063">
              <w:tc>
                <w:tcPr>
                  <w:tcW w:w="4814" w:type="dxa"/>
                  <w:tcBorders>
                    <w:right w:val="nil"/>
                  </w:tcBorders>
                  <w:shd w:val="clear" w:color="auto" w:fill="FFFFFF" w:themeFill="background1"/>
                </w:tcPr>
                <w:p w:rsidR="0097564E" w:rsidRPr="0097564E" w:rsidRDefault="0097564E" w:rsidP="008F7B36">
                  <w:pPr>
                    <w:pStyle w:val="Prrafodelista"/>
                    <w:ind w:left="0"/>
                    <w:jc w:val="center"/>
                    <w:rPr>
                      <w:rFonts w:ascii="Arial" w:hAnsi="Arial" w:cs="Arial"/>
                      <w:b/>
                      <w:sz w:val="24"/>
                      <w:szCs w:val="24"/>
                      <w:shd w:val="clear" w:color="auto" w:fill="FFFFFF" w:themeFill="background1"/>
                    </w:rPr>
                  </w:pPr>
                  <w:r w:rsidRPr="0097564E">
                    <w:rPr>
                      <w:rFonts w:ascii="Arial" w:hAnsi="Arial" w:cs="Arial"/>
                      <w:b/>
                      <w:sz w:val="24"/>
                      <w:szCs w:val="24"/>
                      <w:shd w:val="clear" w:color="auto" w:fill="FFFFFF" w:themeFill="background1"/>
                    </w:rPr>
                    <w:t xml:space="preserve">                                   BLOQUE COMUN</w:t>
                  </w:r>
                </w:p>
              </w:tc>
              <w:tc>
                <w:tcPr>
                  <w:tcW w:w="2716" w:type="dxa"/>
                  <w:tcBorders>
                    <w:left w:val="nil"/>
                  </w:tcBorders>
                  <w:shd w:val="clear" w:color="auto" w:fill="FFFFFF" w:themeFill="background1"/>
                </w:tcPr>
                <w:p w:rsidR="0097564E" w:rsidRPr="0097564E" w:rsidRDefault="0097564E" w:rsidP="001F7CC5">
                  <w:pPr>
                    <w:pStyle w:val="Prrafodelista"/>
                    <w:ind w:left="0"/>
                    <w:jc w:val="center"/>
                    <w:rPr>
                      <w:rFonts w:ascii="Arial" w:hAnsi="Arial" w:cs="Arial"/>
                      <w:b/>
                      <w:sz w:val="24"/>
                      <w:szCs w:val="24"/>
                      <w:shd w:val="clear" w:color="auto" w:fill="FFFFFF" w:themeFill="background1"/>
                    </w:rPr>
                  </w:pPr>
                </w:p>
              </w:tc>
            </w:tr>
            <w:tr w:rsidR="0097564E" w:rsidRPr="0097564E" w:rsidTr="0097564E">
              <w:tc>
                <w:tcPr>
                  <w:tcW w:w="4814" w:type="dxa"/>
                  <w:shd w:val="clear" w:color="auto" w:fill="FFFFFF" w:themeFill="background1"/>
                </w:tcPr>
                <w:p w:rsidR="001F7CC5" w:rsidRPr="0097564E" w:rsidRDefault="0097564E" w:rsidP="001F7CC5">
                  <w:pPr>
                    <w:pStyle w:val="Prrafodelista"/>
                    <w:ind w:left="0"/>
                    <w:jc w:val="center"/>
                    <w:rPr>
                      <w:rFonts w:ascii="Arial" w:hAnsi="Arial" w:cs="Arial"/>
                      <w:b/>
                      <w:sz w:val="24"/>
                      <w:szCs w:val="24"/>
                      <w:shd w:val="clear" w:color="auto" w:fill="FFFFFF" w:themeFill="background1"/>
                    </w:rPr>
                  </w:pPr>
                  <w:r w:rsidRPr="0097564E">
                    <w:rPr>
                      <w:rFonts w:ascii="Arial" w:hAnsi="Arial" w:cs="Arial"/>
                      <w:b/>
                      <w:sz w:val="24"/>
                      <w:szCs w:val="24"/>
                      <w:shd w:val="clear" w:color="auto" w:fill="FFFFFF" w:themeFill="background1"/>
                    </w:rPr>
                    <w:t>MODULOS / AREAS</w:t>
                  </w:r>
                </w:p>
              </w:tc>
              <w:tc>
                <w:tcPr>
                  <w:tcW w:w="2716" w:type="dxa"/>
                  <w:shd w:val="clear" w:color="auto" w:fill="FFFFFF" w:themeFill="background1"/>
                </w:tcPr>
                <w:p w:rsidR="001F7CC5" w:rsidRPr="0097564E" w:rsidRDefault="00147388" w:rsidP="001F7CC5">
                  <w:pPr>
                    <w:pStyle w:val="Prrafodelista"/>
                    <w:ind w:left="0"/>
                    <w:jc w:val="center"/>
                    <w:rPr>
                      <w:rFonts w:ascii="Arial" w:hAnsi="Arial" w:cs="Arial"/>
                      <w:b/>
                      <w:sz w:val="24"/>
                      <w:szCs w:val="24"/>
                      <w:shd w:val="clear" w:color="auto" w:fill="FFFFFF" w:themeFill="background1"/>
                    </w:rPr>
                  </w:pPr>
                  <w:r>
                    <w:rPr>
                      <w:rFonts w:ascii="Arial" w:hAnsi="Arial" w:cs="Arial"/>
                      <w:b/>
                      <w:sz w:val="24"/>
                      <w:szCs w:val="24"/>
                      <w:shd w:val="clear" w:color="auto" w:fill="FFFFFF" w:themeFill="background1"/>
                    </w:rPr>
                    <w:t>HORAS A DISTANCIA</w:t>
                  </w:r>
                </w:p>
                <w:p w:rsidR="0097564E" w:rsidRPr="0097564E" w:rsidRDefault="0097564E" w:rsidP="001F7CC5">
                  <w:pPr>
                    <w:pStyle w:val="Prrafodelista"/>
                    <w:ind w:left="0"/>
                    <w:jc w:val="center"/>
                    <w:rPr>
                      <w:rFonts w:ascii="Arial" w:hAnsi="Arial" w:cs="Arial"/>
                      <w:b/>
                      <w:sz w:val="24"/>
                      <w:szCs w:val="24"/>
                      <w:shd w:val="clear" w:color="auto" w:fill="FFFFFF" w:themeFill="background1"/>
                    </w:rPr>
                  </w:pPr>
                </w:p>
              </w:tc>
            </w:tr>
            <w:tr w:rsidR="0097564E" w:rsidRPr="0097564E" w:rsidTr="0097564E">
              <w:tc>
                <w:tcPr>
                  <w:tcW w:w="4814" w:type="dxa"/>
                </w:tcPr>
                <w:p w:rsidR="001F7CC5" w:rsidRPr="0097564E" w:rsidRDefault="001F7CC5" w:rsidP="001F7CC5">
                  <w:pPr>
                    <w:pStyle w:val="Prrafodelista"/>
                    <w:ind w:left="0"/>
                    <w:rPr>
                      <w:rFonts w:ascii="Arial" w:hAnsi="Arial" w:cs="Arial"/>
                      <w:sz w:val="24"/>
                      <w:szCs w:val="24"/>
                      <w:shd w:val="clear" w:color="auto" w:fill="FFFFFF" w:themeFill="background1"/>
                    </w:rPr>
                  </w:pPr>
                  <w:r w:rsidRPr="0097564E">
                    <w:rPr>
                      <w:rFonts w:ascii="Arial" w:hAnsi="Arial" w:cs="Arial"/>
                      <w:sz w:val="24"/>
                      <w:szCs w:val="24"/>
                      <w:shd w:val="clear" w:color="auto" w:fill="FFFFFF" w:themeFill="background1"/>
                    </w:rPr>
                    <w:t>Bases del comportamiento deportivo</w:t>
                  </w:r>
                </w:p>
              </w:tc>
              <w:tc>
                <w:tcPr>
                  <w:tcW w:w="2716" w:type="dxa"/>
                </w:tcPr>
                <w:p w:rsidR="001F7CC5" w:rsidRPr="0097564E" w:rsidRDefault="00E30354" w:rsidP="001F7CC5">
                  <w:pPr>
                    <w:pStyle w:val="Prrafodelista"/>
                    <w:ind w:left="0"/>
                    <w:jc w:val="center"/>
                    <w:rPr>
                      <w:rFonts w:ascii="Arial" w:hAnsi="Arial" w:cs="Arial"/>
                      <w:b/>
                      <w:sz w:val="24"/>
                      <w:szCs w:val="24"/>
                      <w:shd w:val="clear" w:color="auto" w:fill="FFFFFF" w:themeFill="background1"/>
                    </w:rPr>
                  </w:pPr>
                  <w:r>
                    <w:rPr>
                      <w:rFonts w:ascii="Arial" w:hAnsi="Arial" w:cs="Arial"/>
                      <w:b/>
                      <w:sz w:val="24"/>
                      <w:szCs w:val="24"/>
                      <w:shd w:val="clear" w:color="auto" w:fill="FFFFFF" w:themeFill="background1"/>
                    </w:rPr>
                    <w:t>20</w:t>
                  </w:r>
                </w:p>
              </w:tc>
            </w:tr>
            <w:tr w:rsidR="0097564E" w:rsidRPr="0097564E" w:rsidTr="0097564E">
              <w:tc>
                <w:tcPr>
                  <w:tcW w:w="4814" w:type="dxa"/>
                </w:tcPr>
                <w:p w:rsidR="001F7CC5" w:rsidRPr="0097564E" w:rsidRDefault="001F7CC5" w:rsidP="001F7CC5">
                  <w:pPr>
                    <w:pStyle w:val="Prrafodelista"/>
                    <w:ind w:left="0"/>
                    <w:rPr>
                      <w:rFonts w:ascii="Arial" w:hAnsi="Arial" w:cs="Arial"/>
                      <w:sz w:val="24"/>
                      <w:szCs w:val="24"/>
                      <w:shd w:val="clear" w:color="auto" w:fill="FFFFFF" w:themeFill="background1"/>
                    </w:rPr>
                  </w:pPr>
                  <w:r w:rsidRPr="0097564E">
                    <w:rPr>
                      <w:rFonts w:ascii="Arial" w:hAnsi="Arial" w:cs="Arial"/>
                      <w:sz w:val="24"/>
                      <w:szCs w:val="24"/>
                      <w:shd w:val="clear" w:color="auto" w:fill="FFFFFF" w:themeFill="background1"/>
                    </w:rPr>
                    <w:t>Primeros auxilios</w:t>
                  </w:r>
                </w:p>
              </w:tc>
              <w:tc>
                <w:tcPr>
                  <w:tcW w:w="2716" w:type="dxa"/>
                </w:tcPr>
                <w:p w:rsidR="001F7CC5" w:rsidRPr="0097564E" w:rsidRDefault="00D32CCB" w:rsidP="001F7CC5">
                  <w:pPr>
                    <w:pStyle w:val="Prrafodelista"/>
                    <w:ind w:left="0"/>
                    <w:jc w:val="center"/>
                    <w:rPr>
                      <w:rFonts w:ascii="Arial" w:hAnsi="Arial" w:cs="Arial"/>
                      <w:b/>
                      <w:sz w:val="24"/>
                      <w:szCs w:val="24"/>
                      <w:shd w:val="clear" w:color="auto" w:fill="FFFFFF" w:themeFill="background1"/>
                    </w:rPr>
                  </w:pPr>
                  <w:r>
                    <w:rPr>
                      <w:rFonts w:ascii="Arial" w:hAnsi="Arial" w:cs="Arial"/>
                      <w:b/>
                      <w:sz w:val="24"/>
                      <w:szCs w:val="24"/>
                      <w:shd w:val="clear" w:color="auto" w:fill="FFFFFF" w:themeFill="background1"/>
                    </w:rPr>
                    <w:t>3</w:t>
                  </w:r>
                  <w:r w:rsidR="00E30354">
                    <w:rPr>
                      <w:rFonts w:ascii="Arial" w:hAnsi="Arial" w:cs="Arial"/>
                      <w:b/>
                      <w:sz w:val="24"/>
                      <w:szCs w:val="24"/>
                      <w:shd w:val="clear" w:color="auto" w:fill="FFFFFF" w:themeFill="background1"/>
                    </w:rPr>
                    <w:t>0</w:t>
                  </w:r>
                </w:p>
              </w:tc>
            </w:tr>
            <w:tr w:rsidR="0097564E" w:rsidRPr="0097564E" w:rsidTr="0097564E">
              <w:tc>
                <w:tcPr>
                  <w:tcW w:w="4814" w:type="dxa"/>
                </w:tcPr>
                <w:p w:rsidR="001F7CC5" w:rsidRPr="0097564E" w:rsidRDefault="001F7CC5" w:rsidP="001F7CC5">
                  <w:pPr>
                    <w:pStyle w:val="Prrafodelista"/>
                    <w:ind w:left="0"/>
                    <w:rPr>
                      <w:rFonts w:ascii="Arial" w:hAnsi="Arial" w:cs="Arial"/>
                      <w:sz w:val="24"/>
                      <w:szCs w:val="24"/>
                      <w:shd w:val="clear" w:color="auto" w:fill="FFFFFF" w:themeFill="background1"/>
                    </w:rPr>
                  </w:pPr>
                  <w:r w:rsidRPr="0097564E">
                    <w:rPr>
                      <w:rFonts w:ascii="Arial" w:hAnsi="Arial" w:cs="Arial"/>
                      <w:sz w:val="24"/>
                      <w:szCs w:val="24"/>
                      <w:shd w:val="clear" w:color="auto" w:fill="FFFFFF" w:themeFill="background1"/>
                    </w:rPr>
                    <w:t>Actividad física adaptada y discapacidad</w:t>
                  </w:r>
                </w:p>
              </w:tc>
              <w:tc>
                <w:tcPr>
                  <w:tcW w:w="2716" w:type="dxa"/>
                </w:tcPr>
                <w:p w:rsidR="001F7CC5" w:rsidRPr="0097564E" w:rsidRDefault="00E30354" w:rsidP="001F7CC5">
                  <w:pPr>
                    <w:pStyle w:val="Prrafodelista"/>
                    <w:ind w:left="0"/>
                    <w:jc w:val="center"/>
                    <w:rPr>
                      <w:rFonts w:ascii="Arial" w:hAnsi="Arial" w:cs="Arial"/>
                      <w:b/>
                      <w:sz w:val="24"/>
                      <w:szCs w:val="24"/>
                      <w:shd w:val="clear" w:color="auto" w:fill="FFFFFF" w:themeFill="background1"/>
                    </w:rPr>
                  </w:pPr>
                  <w:r>
                    <w:rPr>
                      <w:rFonts w:ascii="Arial" w:hAnsi="Arial" w:cs="Arial"/>
                      <w:b/>
                      <w:sz w:val="24"/>
                      <w:szCs w:val="24"/>
                      <w:shd w:val="clear" w:color="auto" w:fill="FFFFFF" w:themeFill="background1"/>
                    </w:rPr>
                    <w:t>5</w:t>
                  </w:r>
                </w:p>
              </w:tc>
            </w:tr>
            <w:tr w:rsidR="0097564E" w:rsidRPr="0097564E" w:rsidTr="0097564E">
              <w:tc>
                <w:tcPr>
                  <w:tcW w:w="4814" w:type="dxa"/>
                </w:tcPr>
                <w:p w:rsidR="001F7CC5" w:rsidRPr="0097564E" w:rsidRDefault="001F7CC5" w:rsidP="001F7CC5">
                  <w:pPr>
                    <w:pStyle w:val="Prrafodelista"/>
                    <w:ind w:left="0"/>
                    <w:rPr>
                      <w:rFonts w:ascii="Arial" w:hAnsi="Arial" w:cs="Arial"/>
                      <w:sz w:val="24"/>
                      <w:szCs w:val="24"/>
                      <w:shd w:val="clear" w:color="auto" w:fill="FFFFFF" w:themeFill="background1"/>
                    </w:rPr>
                  </w:pPr>
                  <w:r w:rsidRPr="0097564E">
                    <w:rPr>
                      <w:rFonts w:ascii="Arial" w:hAnsi="Arial" w:cs="Arial"/>
                      <w:sz w:val="24"/>
                      <w:szCs w:val="24"/>
                      <w:shd w:val="clear" w:color="auto" w:fill="FFFFFF" w:themeFill="background1"/>
                    </w:rPr>
                    <w:t>Organización deportiva</w:t>
                  </w:r>
                </w:p>
              </w:tc>
              <w:tc>
                <w:tcPr>
                  <w:tcW w:w="2716" w:type="dxa"/>
                </w:tcPr>
                <w:p w:rsidR="001F7CC5" w:rsidRPr="0097564E" w:rsidRDefault="00E30354" w:rsidP="001F7CC5">
                  <w:pPr>
                    <w:pStyle w:val="Prrafodelista"/>
                    <w:ind w:left="0"/>
                    <w:jc w:val="center"/>
                    <w:rPr>
                      <w:rFonts w:ascii="Arial" w:hAnsi="Arial" w:cs="Arial"/>
                      <w:b/>
                      <w:sz w:val="24"/>
                      <w:szCs w:val="24"/>
                      <w:shd w:val="clear" w:color="auto" w:fill="FFFFFF" w:themeFill="background1"/>
                    </w:rPr>
                  </w:pPr>
                  <w:r>
                    <w:rPr>
                      <w:rFonts w:ascii="Arial" w:hAnsi="Arial" w:cs="Arial"/>
                      <w:b/>
                      <w:sz w:val="24"/>
                      <w:szCs w:val="24"/>
                      <w:shd w:val="clear" w:color="auto" w:fill="FFFFFF" w:themeFill="background1"/>
                    </w:rPr>
                    <w:t>5</w:t>
                  </w:r>
                </w:p>
              </w:tc>
            </w:tr>
            <w:tr w:rsidR="0097564E" w:rsidRPr="0097564E" w:rsidTr="0097564E">
              <w:tc>
                <w:tcPr>
                  <w:tcW w:w="4814" w:type="dxa"/>
                </w:tcPr>
                <w:p w:rsidR="001F7CC5" w:rsidRPr="0097564E" w:rsidRDefault="001F7CC5" w:rsidP="001F7CC5">
                  <w:pPr>
                    <w:pStyle w:val="Prrafodelista"/>
                    <w:ind w:left="0"/>
                    <w:rPr>
                      <w:rFonts w:ascii="Arial" w:hAnsi="Arial" w:cs="Arial"/>
                      <w:b/>
                      <w:sz w:val="24"/>
                      <w:szCs w:val="24"/>
                      <w:shd w:val="clear" w:color="auto" w:fill="FFFFFF" w:themeFill="background1"/>
                    </w:rPr>
                  </w:pPr>
                  <w:r w:rsidRPr="0097564E">
                    <w:rPr>
                      <w:rFonts w:ascii="Arial" w:hAnsi="Arial" w:cs="Arial"/>
                      <w:b/>
                      <w:sz w:val="24"/>
                      <w:szCs w:val="24"/>
                      <w:shd w:val="clear" w:color="auto" w:fill="FFFFFF" w:themeFill="background1"/>
                    </w:rPr>
                    <w:t>TOTAL</w:t>
                  </w:r>
                </w:p>
              </w:tc>
              <w:tc>
                <w:tcPr>
                  <w:tcW w:w="2716" w:type="dxa"/>
                </w:tcPr>
                <w:p w:rsidR="001F7CC5" w:rsidRPr="0097564E" w:rsidRDefault="00D32CCB" w:rsidP="001F7CC5">
                  <w:pPr>
                    <w:pStyle w:val="Prrafodelista"/>
                    <w:ind w:left="0"/>
                    <w:jc w:val="center"/>
                    <w:rPr>
                      <w:rFonts w:ascii="Arial" w:hAnsi="Arial" w:cs="Arial"/>
                      <w:b/>
                      <w:sz w:val="24"/>
                      <w:szCs w:val="24"/>
                      <w:shd w:val="clear" w:color="auto" w:fill="FFFFFF" w:themeFill="background1"/>
                    </w:rPr>
                  </w:pPr>
                  <w:r>
                    <w:rPr>
                      <w:rFonts w:ascii="Arial" w:hAnsi="Arial" w:cs="Arial"/>
                      <w:b/>
                      <w:sz w:val="24"/>
                      <w:szCs w:val="24"/>
                      <w:shd w:val="clear" w:color="auto" w:fill="FFFFFF" w:themeFill="background1"/>
                    </w:rPr>
                    <w:t>6</w:t>
                  </w:r>
                  <w:r w:rsidR="00E30354">
                    <w:rPr>
                      <w:rFonts w:ascii="Arial" w:hAnsi="Arial" w:cs="Arial"/>
                      <w:b/>
                      <w:sz w:val="24"/>
                      <w:szCs w:val="24"/>
                      <w:shd w:val="clear" w:color="auto" w:fill="FFFFFF" w:themeFill="background1"/>
                    </w:rPr>
                    <w:t>0</w:t>
                  </w:r>
                </w:p>
              </w:tc>
            </w:tr>
          </w:tbl>
          <w:p w:rsidR="001F7CC5" w:rsidRDefault="001F7CC5" w:rsidP="001F7CC5">
            <w:pPr>
              <w:pStyle w:val="Prrafodelista"/>
              <w:ind w:left="738"/>
              <w:rPr>
                <w:rFonts w:ascii="Arial" w:hAnsi="Arial" w:cs="Arial"/>
                <w:b/>
                <w:sz w:val="24"/>
                <w:szCs w:val="24"/>
                <w:shd w:val="clear" w:color="auto" w:fill="FFFFFF" w:themeFill="background1"/>
              </w:rPr>
            </w:pPr>
          </w:p>
          <w:p w:rsidR="009435D1" w:rsidRDefault="009435D1" w:rsidP="001F7CC5">
            <w:pPr>
              <w:pStyle w:val="Prrafodelista"/>
              <w:ind w:left="738"/>
              <w:rPr>
                <w:rFonts w:ascii="Arial" w:hAnsi="Arial" w:cs="Arial"/>
                <w:b/>
                <w:sz w:val="24"/>
                <w:szCs w:val="24"/>
                <w:shd w:val="clear" w:color="auto" w:fill="FFFFFF" w:themeFill="background1"/>
              </w:rPr>
            </w:pP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4604"/>
            </w:tblGrid>
            <w:tr w:rsidR="003C2C00" w:rsidRPr="0097564E" w:rsidTr="006022D5">
              <w:tc>
                <w:tcPr>
                  <w:tcW w:w="2931" w:type="dxa"/>
                  <w:tcBorders>
                    <w:right w:val="nil"/>
                  </w:tcBorders>
                  <w:shd w:val="clear" w:color="auto" w:fill="FFC000"/>
                </w:tcPr>
                <w:p w:rsidR="001F7CC5" w:rsidRPr="0097564E" w:rsidRDefault="001F7CC5" w:rsidP="001F7CC5">
                  <w:pPr>
                    <w:tabs>
                      <w:tab w:val="left" w:pos="360"/>
                    </w:tabs>
                    <w:jc w:val="center"/>
                    <w:rPr>
                      <w:rFonts w:ascii="Arial" w:hAnsi="Arial" w:cs="Arial"/>
                      <w:b/>
                      <w:sz w:val="24"/>
                      <w:szCs w:val="24"/>
                    </w:rPr>
                  </w:pPr>
                  <w:r w:rsidRPr="0097564E">
                    <w:rPr>
                      <w:rFonts w:ascii="Arial" w:hAnsi="Arial" w:cs="Arial"/>
                      <w:b/>
                      <w:sz w:val="24"/>
                      <w:szCs w:val="24"/>
                    </w:rPr>
                    <w:t xml:space="preserve">                               BLOQUE ESPECIFICO</w:t>
                  </w:r>
                </w:p>
              </w:tc>
              <w:tc>
                <w:tcPr>
                  <w:tcW w:w="4604" w:type="dxa"/>
                  <w:tcBorders>
                    <w:left w:val="nil"/>
                  </w:tcBorders>
                  <w:shd w:val="clear" w:color="auto" w:fill="FFC000"/>
                </w:tcPr>
                <w:p w:rsidR="001F7CC5" w:rsidRPr="0097564E" w:rsidRDefault="001F7CC5" w:rsidP="001F7CC5">
                  <w:pPr>
                    <w:tabs>
                      <w:tab w:val="left" w:pos="360"/>
                    </w:tabs>
                    <w:jc w:val="center"/>
                    <w:rPr>
                      <w:rFonts w:ascii="Arial" w:hAnsi="Arial" w:cs="Arial"/>
                      <w:b/>
                      <w:sz w:val="24"/>
                      <w:szCs w:val="24"/>
                    </w:rPr>
                  </w:pPr>
                </w:p>
              </w:tc>
            </w:tr>
            <w:tr w:rsidR="003C2C00" w:rsidRPr="0097564E" w:rsidTr="006022D5">
              <w:tc>
                <w:tcPr>
                  <w:tcW w:w="2931" w:type="dxa"/>
                  <w:shd w:val="clear" w:color="auto" w:fill="auto"/>
                </w:tcPr>
                <w:p w:rsidR="001F7CC5" w:rsidRPr="0097564E" w:rsidRDefault="0097564E" w:rsidP="001F7CC5">
                  <w:pPr>
                    <w:tabs>
                      <w:tab w:val="left" w:pos="360"/>
                    </w:tabs>
                    <w:jc w:val="center"/>
                    <w:rPr>
                      <w:rFonts w:ascii="Arial" w:hAnsi="Arial" w:cs="Arial"/>
                      <w:b/>
                      <w:sz w:val="24"/>
                      <w:szCs w:val="24"/>
                    </w:rPr>
                  </w:pPr>
                  <w:r w:rsidRPr="0097564E">
                    <w:rPr>
                      <w:rFonts w:ascii="Arial" w:hAnsi="Arial" w:cs="Arial"/>
                      <w:b/>
                      <w:sz w:val="24"/>
                      <w:szCs w:val="24"/>
                    </w:rPr>
                    <w:t>MODULOS / AREAS</w:t>
                  </w:r>
                </w:p>
              </w:tc>
              <w:tc>
                <w:tcPr>
                  <w:tcW w:w="4604" w:type="dxa"/>
                  <w:shd w:val="clear" w:color="auto" w:fill="auto"/>
                </w:tcPr>
                <w:p w:rsidR="001F7CC5" w:rsidRPr="0097564E" w:rsidRDefault="001F7CC5" w:rsidP="003C2C00">
                  <w:pPr>
                    <w:tabs>
                      <w:tab w:val="left" w:pos="360"/>
                    </w:tabs>
                    <w:jc w:val="center"/>
                    <w:rPr>
                      <w:rFonts w:ascii="Arial" w:hAnsi="Arial" w:cs="Arial"/>
                      <w:b/>
                      <w:sz w:val="24"/>
                      <w:szCs w:val="24"/>
                    </w:rPr>
                  </w:pPr>
                  <w:r w:rsidRPr="0097564E">
                    <w:rPr>
                      <w:rFonts w:ascii="Arial" w:hAnsi="Arial" w:cs="Arial"/>
                      <w:b/>
                      <w:sz w:val="24"/>
                      <w:szCs w:val="24"/>
                    </w:rPr>
                    <w:t>HORAS</w:t>
                  </w:r>
                  <w:r w:rsidR="003C2C00">
                    <w:rPr>
                      <w:rFonts w:ascii="Arial" w:hAnsi="Arial" w:cs="Arial"/>
                      <w:b/>
                      <w:sz w:val="24"/>
                      <w:szCs w:val="24"/>
                    </w:rPr>
                    <w:t xml:space="preserve"> PRESENCIALES/SEMIPRESENCIALES</w:t>
                  </w:r>
                </w:p>
              </w:tc>
            </w:tr>
            <w:tr w:rsidR="003C2C00" w:rsidRPr="0097564E" w:rsidTr="006022D5">
              <w:tc>
                <w:tcPr>
                  <w:tcW w:w="2931" w:type="dxa"/>
                  <w:shd w:val="clear" w:color="auto" w:fill="auto"/>
                </w:tcPr>
                <w:p w:rsidR="001F7CC5" w:rsidRPr="0097564E" w:rsidRDefault="001F7CC5" w:rsidP="001F7CC5">
                  <w:pPr>
                    <w:tabs>
                      <w:tab w:val="left" w:pos="360"/>
                    </w:tabs>
                    <w:rPr>
                      <w:rFonts w:ascii="Arial" w:hAnsi="Arial" w:cs="Arial"/>
                      <w:sz w:val="24"/>
                      <w:szCs w:val="24"/>
                    </w:rPr>
                  </w:pPr>
                  <w:r w:rsidRPr="0097564E">
                    <w:rPr>
                      <w:rFonts w:ascii="Arial" w:hAnsi="Arial" w:cs="Arial"/>
                      <w:sz w:val="24"/>
                      <w:szCs w:val="24"/>
                    </w:rPr>
                    <w:t>HISTORIA DEL TAEKWONDO</w:t>
                  </w:r>
                </w:p>
              </w:tc>
              <w:tc>
                <w:tcPr>
                  <w:tcW w:w="4604" w:type="dxa"/>
                  <w:shd w:val="clear" w:color="auto" w:fill="auto"/>
                </w:tcPr>
                <w:p w:rsidR="001F7CC5" w:rsidRPr="0097564E" w:rsidRDefault="001F7CC5" w:rsidP="001F7CC5">
                  <w:pPr>
                    <w:tabs>
                      <w:tab w:val="left" w:pos="360"/>
                    </w:tabs>
                    <w:jc w:val="center"/>
                    <w:rPr>
                      <w:rFonts w:ascii="Arial" w:hAnsi="Arial" w:cs="Arial"/>
                      <w:b/>
                      <w:sz w:val="24"/>
                      <w:szCs w:val="24"/>
                    </w:rPr>
                  </w:pPr>
                  <w:r w:rsidRPr="0097564E">
                    <w:rPr>
                      <w:rFonts w:ascii="Arial" w:hAnsi="Arial" w:cs="Arial"/>
                      <w:b/>
                      <w:sz w:val="24"/>
                      <w:szCs w:val="24"/>
                    </w:rPr>
                    <w:t>5</w:t>
                  </w:r>
                </w:p>
              </w:tc>
            </w:tr>
            <w:tr w:rsidR="003C2C00" w:rsidRPr="0097564E" w:rsidTr="006022D5">
              <w:tc>
                <w:tcPr>
                  <w:tcW w:w="2931" w:type="dxa"/>
                  <w:shd w:val="clear" w:color="auto" w:fill="auto"/>
                </w:tcPr>
                <w:p w:rsidR="001F7CC5" w:rsidRPr="0097564E" w:rsidRDefault="001F7CC5" w:rsidP="001F7CC5">
                  <w:pPr>
                    <w:tabs>
                      <w:tab w:val="left" w:pos="360"/>
                    </w:tabs>
                    <w:rPr>
                      <w:rFonts w:ascii="Arial" w:hAnsi="Arial" w:cs="Arial"/>
                      <w:sz w:val="24"/>
                      <w:szCs w:val="24"/>
                    </w:rPr>
                  </w:pPr>
                  <w:r w:rsidRPr="0097564E">
                    <w:rPr>
                      <w:rFonts w:ascii="Arial" w:hAnsi="Arial" w:cs="Arial"/>
                      <w:sz w:val="24"/>
                      <w:szCs w:val="24"/>
                    </w:rPr>
                    <w:t>TECNICA FUNDAMENTAL</w:t>
                  </w:r>
                </w:p>
              </w:tc>
              <w:tc>
                <w:tcPr>
                  <w:tcW w:w="4604" w:type="dxa"/>
                  <w:shd w:val="clear" w:color="auto" w:fill="auto"/>
                </w:tcPr>
                <w:p w:rsidR="001F7CC5" w:rsidRPr="0097564E" w:rsidRDefault="001F7CC5" w:rsidP="001F7CC5">
                  <w:pPr>
                    <w:tabs>
                      <w:tab w:val="left" w:pos="360"/>
                    </w:tabs>
                    <w:jc w:val="center"/>
                    <w:rPr>
                      <w:rFonts w:ascii="Arial" w:hAnsi="Arial" w:cs="Arial"/>
                      <w:b/>
                      <w:sz w:val="24"/>
                      <w:szCs w:val="24"/>
                    </w:rPr>
                  </w:pPr>
                  <w:r w:rsidRPr="0097564E">
                    <w:rPr>
                      <w:rFonts w:ascii="Arial" w:hAnsi="Arial" w:cs="Arial"/>
                      <w:b/>
                      <w:sz w:val="24"/>
                      <w:szCs w:val="24"/>
                    </w:rPr>
                    <w:t>12</w:t>
                  </w:r>
                </w:p>
              </w:tc>
            </w:tr>
            <w:tr w:rsidR="003C2C00" w:rsidRPr="0097564E" w:rsidTr="006022D5">
              <w:tc>
                <w:tcPr>
                  <w:tcW w:w="2931" w:type="dxa"/>
                  <w:shd w:val="clear" w:color="auto" w:fill="auto"/>
                </w:tcPr>
                <w:p w:rsidR="001F7CC5" w:rsidRPr="0097564E" w:rsidRDefault="001F7CC5" w:rsidP="001F7CC5">
                  <w:pPr>
                    <w:tabs>
                      <w:tab w:val="left" w:pos="360"/>
                    </w:tabs>
                    <w:rPr>
                      <w:rFonts w:ascii="Arial" w:hAnsi="Arial" w:cs="Arial"/>
                      <w:sz w:val="24"/>
                      <w:szCs w:val="24"/>
                    </w:rPr>
                  </w:pPr>
                  <w:r w:rsidRPr="0097564E">
                    <w:rPr>
                      <w:rFonts w:ascii="Arial" w:hAnsi="Arial" w:cs="Arial"/>
                      <w:sz w:val="24"/>
                      <w:szCs w:val="24"/>
                    </w:rPr>
                    <w:t>TECNICA DE POOMSAE</w:t>
                  </w:r>
                </w:p>
              </w:tc>
              <w:tc>
                <w:tcPr>
                  <w:tcW w:w="4604" w:type="dxa"/>
                  <w:shd w:val="clear" w:color="auto" w:fill="auto"/>
                </w:tcPr>
                <w:p w:rsidR="001F7CC5" w:rsidRPr="0097564E" w:rsidRDefault="001F7CC5" w:rsidP="001F7CC5">
                  <w:pPr>
                    <w:tabs>
                      <w:tab w:val="left" w:pos="360"/>
                    </w:tabs>
                    <w:jc w:val="center"/>
                    <w:rPr>
                      <w:rFonts w:ascii="Arial" w:hAnsi="Arial" w:cs="Arial"/>
                      <w:b/>
                      <w:sz w:val="24"/>
                      <w:szCs w:val="24"/>
                    </w:rPr>
                  </w:pPr>
                  <w:r w:rsidRPr="0097564E">
                    <w:rPr>
                      <w:rFonts w:ascii="Arial" w:hAnsi="Arial" w:cs="Arial"/>
                      <w:b/>
                      <w:sz w:val="24"/>
                      <w:szCs w:val="24"/>
                    </w:rPr>
                    <w:t>12</w:t>
                  </w:r>
                </w:p>
              </w:tc>
            </w:tr>
            <w:tr w:rsidR="003C2C00" w:rsidRPr="0097564E" w:rsidTr="006022D5">
              <w:tc>
                <w:tcPr>
                  <w:tcW w:w="2931" w:type="dxa"/>
                  <w:shd w:val="clear" w:color="auto" w:fill="FFFFFF"/>
                </w:tcPr>
                <w:p w:rsidR="001F7CC5" w:rsidRPr="0097564E" w:rsidRDefault="001F7CC5" w:rsidP="001F7CC5">
                  <w:pPr>
                    <w:tabs>
                      <w:tab w:val="left" w:pos="360"/>
                    </w:tabs>
                    <w:rPr>
                      <w:rFonts w:ascii="Arial" w:hAnsi="Arial" w:cs="Arial"/>
                      <w:sz w:val="24"/>
                      <w:szCs w:val="24"/>
                    </w:rPr>
                  </w:pPr>
                  <w:r w:rsidRPr="0097564E">
                    <w:rPr>
                      <w:rFonts w:ascii="Arial" w:hAnsi="Arial" w:cs="Arial"/>
                      <w:sz w:val="24"/>
                      <w:szCs w:val="24"/>
                    </w:rPr>
                    <w:t>TECNICA DE COMBATE</w:t>
                  </w:r>
                </w:p>
              </w:tc>
              <w:tc>
                <w:tcPr>
                  <w:tcW w:w="4604" w:type="dxa"/>
                  <w:shd w:val="clear" w:color="auto" w:fill="FFFFFF"/>
                </w:tcPr>
                <w:p w:rsidR="001F7CC5" w:rsidRPr="0097564E" w:rsidRDefault="001F7CC5" w:rsidP="001F7CC5">
                  <w:pPr>
                    <w:tabs>
                      <w:tab w:val="left" w:pos="360"/>
                    </w:tabs>
                    <w:jc w:val="center"/>
                    <w:rPr>
                      <w:rFonts w:ascii="Arial" w:hAnsi="Arial" w:cs="Arial"/>
                      <w:b/>
                      <w:sz w:val="24"/>
                      <w:szCs w:val="24"/>
                    </w:rPr>
                  </w:pPr>
                  <w:r w:rsidRPr="0097564E">
                    <w:rPr>
                      <w:rFonts w:ascii="Arial" w:hAnsi="Arial" w:cs="Arial"/>
                      <w:b/>
                      <w:sz w:val="24"/>
                      <w:szCs w:val="24"/>
                    </w:rPr>
                    <w:t>10</w:t>
                  </w:r>
                </w:p>
              </w:tc>
            </w:tr>
            <w:tr w:rsidR="003C2C00" w:rsidRPr="0097564E" w:rsidTr="006022D5">
              <w:tc>
                <w:tcPr>
                  <w:tcW w:w="2931" w:type="dxa"/>
                  <w:shd w:val="clear" w:color="auto" w:fill="auto"/>
                </w:tcPr>
                <w:p w:rsidR="001F7CC5" w:rsidRPr="0097564E" w:rsidRDefault="001F7CC5" w:rsidP="001F7CC5">
                  <w:pPr>
                    <w:tabs>
                      <w:tab w:val="left" w:pos="360"/>
                    </w:tabs>
                    <w:rPr>
                      <w:rFonts w:ascii="Arial" w:hAnsi="Arial" w:cs="Arial"/>
                      <w:sz w:val="24"/>
                      <w:szCs w:val="24"/>
                    </w:rPr>
                  </w:pPr>
                  <w:r w:rsidRPr="0097564E">
                    <w:rPr>
                      <w:rFonts w:ascii="Arial" w:hAnsi="Arial" w:cs="Arial"/>
                      <w:sz w:val="24"/>
                      <w:szCs w:val="24"/>
                    </w:rPr>
                    <w:t>TAEKWONDO APLICADO A LA DEFENSA PERSONAL</w:t>
                  </w:r>
                </w:p>
              </w:tc>
              <w:tc>
                <w:tcPr>
                  <w:tcW w:w="4604" w:type="dxa"/>
                  <w:shd w:val="clear" w:color="auto" w:fill="auto"/>
                </w:tcPr>
                <w:p w:rsidR="001F7CC5" w:rsidRPr="0097564E" w:rsidRDefault="001F7CC5" w:rsidP="001F7CC5">
                  <w:pPr>
                    <w:tabs>
                      <w:tab w:val="left" w:pos="360"/>
                    </w:tabs>
                    <w:jc w:val="center"/>
                    <w:rPr>
                      <w:rFonts w:ascii="Arial" w:hAnsi="Arial" w:cs="Arial"/>
                      <w:b/>
                      <w:sz w:val="24"/>
                      <w:szCs w:val="24"/>
                    </w:rPr>
                  </w:pPr>
                  <w:r w:rsidRPr="0097564E">
                    <w:rPr>
                      <w:rFonts w:ascii="Arial" w:hAnsi="Arial" w:cs="Arial"/>
                      <w:b/>
                      <w:sz w:val="24"/>
                      <w:szCs w:val="24"/>
                    </w:rPr>
                    <w:t>7</w:t>
                  </w:r>
                </w:p>
              </w:tc>
            </w:tr>
            <w:tr w:rsidR="003C2C00" w:rsidRPr="0097564E" w:rsidTr="006022D5">
              <w:tc>
                <w:tcPr>
                  <w:tcW w:w="2931" w:type="dxa"/>
                  <w:shd w:val="clear" w:color="auto" w:fill="auto"/>
                </w:tcPr>
                <w:p w:rsidR="001F7CC5" w:rsidRPr="0097564E" w:rsidRDefault="001F7CC5" w:rsidP="001F7CC5">
                  <w:pPr>
                    <w:tabs>
                      <w:tab w:val="left" w:pos="360"/>
                    </w:tabs>
                    <w:rPr>
                      <w:rFonts w:ascii="Arial" w:hAnsi="Arial" w:cs="Arial"/>
                      <w:sz w:val="24"/>
                      <w:szCs w:val="24"/>
                    </w:rPr>
                  </w:pPr>
                  <w:r w:rsidRPr="0097564E">
                    <w:rPr>
                      <w:rFonts w:ascii="Arial" w:hAnsi="Arial" w:cs="Arial"/>
                      <w:sz w:val="24"/>
                      <w:szCs w:val="24"/>
                    </w:rPr>
                    <w:t>REGLAMENTOS</w:t>
                  </w:r>
                </w:p>
              </w:tc>
              <w:tc>
                <w:tcPr>
                  <w:tcW w:w="4604" w:type="dxa"/>
                  <w:shd w:val="clear" w:color="auto" w:fill="auto"/>
                </w:tcPr>
                <w:p w:rsidR="001F7CC5" w:rsidRPr="0097564E" w:rsidRDefault="001F7CC5" w:rsidP="001F7CC5">
                  <w:pPr>
                    <w:tabs>
                      <w:tab w:val="left" w:pos="360"/>
                    </w:tabs>
                    <w:jc w:val="center"/>
                    <w:rPr>
                      <w:rFonts w:ascii="Arial" w:hAnsi="Arial" w:cs="Arial"/>
                      <w:b/>
                      <w:sz w:val="24"/>
                      <w:szCs w:val="24"/>
                    </w:rPr>
                  </w:pPr>
                  <w:r w:rsidRPr="0097564E">
                    <w:rPr>
                      <w:rFonts w:ascii="Arial" w:hAnsi="Arial" w:cs="Arial"/>
                      <w:b/>
                      <w:sz w:val="24"/>
                      <w:szCs w:val="24"/>
                    </w:rPr>
                    <w:t>4</w:t>
                  </w:r>
                </w:p>
              </w:tc>
            </w:tr>
            <w:tr w:rsidR="003C2C00" w:rsidRPr="0097564E" w:rsidTr="006022D5">
              <w:tc>
                <w:tcPr>
                  <w:tcW w:w="2931" w:type="dxa"/>
                  <w:shd w:val="clear" w:color="auto" w:fill="auto"/>
                </w:tcPr>
                <w:p w:rsidR="001F7CC5" w:rsidRPr="0097564E" w:rsidRDefault="001F7CC5" w:rsidP="001F7CC5">
                  <w:pPr>
                    <w:tabs>
                      <w:tab w:val="left" w:pos="360"/>
                    </w:tabs>
                    <w:rPr>
                      <w:rFonts w:ascii="Arial" w:hAnsi="Arial" w:cs="Arial"/>
                      <w:sz w:val="24"/>
                      <w:szCs w:val="24"/>
                    </w:rPr>
                  </w:pPr>
                  <w:r w:rsidRPr="0097564E">
                    <w:rPr>
                      <w:rFonts w:ascii="Arial" w:hAnsi="Arial" w:cs="Arial"/>
                      <w:sz w:val="24"/>
                      <w:szCs w:val="24"/>
                    </w:rPr>
                    <w:t>DIDACTICA DEL TAEKWONDO</w:t>
                  </w:r>
                </w:p>
              </w:tc>
              <w:tc>
                <w:tcPr>
                  <w:tcW w:w="4604" w:type="dxa"/>
                  <w:shd w:val="clear" w:color="auto" w:fill="auto"/>
                </w:tcPr>
                <w:p w:rsidR="001F7CC5" w:rsidRPr="0097564E" w:rsidRDefault="001F7CC5" w:rsidP="001F7CC5">
                  <w:pPr>
                    <w:tabs>
                      <w:tab w:val="left" w:pos="360"/>
                    </w:tabs>
                    <w:jc w:val="center"/>
                    <w:rPr>
                      <w:rFonts w:ascii="Arial" w:hAnsi="Arial" w:cs="Arial"/>
                      <w:b/>
                      <w:sz w:val="24"/>
                      <w:szCs w:val="24"/>
                    </w:rPr>
                  </w:pPr>
                  <w:r w:rsidRPr="0097564E">
                    <w:rPr>
                      <w:rFonts w:ascii="Arial" w:hAnsi="Arial" w:cs="Arial"/>
                      <w:b/>
                      <w:sz w:val="24"/>
                      <w:szCs w:val="24"/>
                    </w:rPr>
                    <w:t>15</w:t>
                  </w:r>
                </w:p>
              </w:tc>
            </w:tr>
            <w:tr w:rsidR="003C2C00" w:rsidRPr="0097564E" w:rsidTr="006022D5">
              <w:tc>
                <w:tcPr>
                  <w:tcW w:w="2931" w:type="dxa"/>
                  <w:tcBorders>
                    <w:bottom w:val="single" w:sz="4" w:space="0" w:color="auto"/>
                  </w:tcBorders>
                  <w:shd w:val="clear" w:color="auto" w:fill="auto"/>
                </w:tcPr>
                <w:p w:rsidR="001F7CC5" w:rsidRPr="0097564E" w:rsidRDefault="001F7CC5" w:rsidP="001F7CC5">
                  <w:pPr>
                    <w:tabs>
                      <w:tab w:val="left" w:pos="360"/>
                    </w:tabs>
                    <w:rPr>
                      <w:rFonts w:ascii="Arial" w:hAnsi="Arial" w:cs="Arial"/>
                      <w:b/>
                      <w:sz w:val="24"/>
                      <w:szCs w:val="24"/>
                    </w:rPr>
                  </w:pPr>
                  <w:r w:rsidRPr="0097564E">
                    <w:rPr>
                      <w:rFonts w:ascii="Arial" w:hAnsi="Arial" w:cs="Arial"/>
                      <w:b/>
                      <w:sz w:val="24"/>
                      <w:szCs w:val="24"/>
                    </w:rPr>
                    <w:t>TOTAL HORAS BLOQUE ESPECIFICO</w:t>
                  </w:r>
                </w:p>
              </w:tc>
              <w:tc>
                <w:tcPr>
                  <w:tcW w:w="4604" w:type="dxa"/>
                  <w:tcBorders>
                    <w:bottom w:val="single" w:sz="4" w:space="0" w:color="auto"/>
                  </w:tcBorders>
                  <w:shd w:val="clear" w:color="auto" w:fill="auto"/>
                </w:tcPr>
                <w:p w:rsidR="001F7CC5" w:rsidRPr="0097564E" w:rsidRDefault="001D1811" w:rsidP="001F7CC5">
                  <w:pPr>
                    <w:tabs>
                      <w:tab w:val="left" w:pos="360"/>
                    </w:tabs>
                    <w:jc w:val="center"/>
                    <w:rPr>
                      <w:rFonts w:ascii="Arial" w:hAnsi="Arial" w:cs="Arial"/>
                      <w:b/>
                      <w:sz w:val="24"/>
                      <w:szCs w:val="24"/>
                    </w:rPr>
                  </w:pPr>
                  <w:r>
                    <w:rPr>
                      <w:rFonts w:ascii="Arial" w:hAnsi="Arial" w:cs="Arial"/>
                      <w:b/>
                      <w:sz w:val="24"/>
                      <w:szCs w:val="24"/>
                    </w:rPr>
                    <w:t>6</w:t>
                  </w:r>
                  <w:r w:rsidR="001F7CC5" w:rsidRPr="0097564E">
                    <w:rPr>
                      <w:rFonts w:ascii="Arial" w:hAnsi="Arial" w:cs="Arial"/>
                      <w:b/>
                      <w:sz w:val="24"/>
                      <w:szCs w:val="24"/>
                    </w:rPr>
                    <w:t>5</w:t>
                  </w:r>
                </w:p>
              </w:tc>
            </w:tr>
          </w:tbl>
          <w:p w:rsidR="001F7CC5" w:rsidRDefault="001F7CC5" w:rsidP="001F7CC5">
            <w:pPr>
              <w:pStyle w:val="Prrafodelista"/>
              <w:ind w:left="738"/>
              <w:rPr>
                <w:rFonts w:ascii="Times New Roman" w:hAnsi="Times New Roman" w:cs="Times New Roman"/>
                <w:b/>
                <w:sz w:val="24"/>
                <w:szCs w:val="24"/>
                <w:shd w:val="clear" w:color="auto" w:fill="FFFFFF" w:themeFill="background1"/>
              </w:rPr>
            </w:pPr>
          </w:p>
          <w:tbl>
            <w:tblPr>
              <w:tblStyle w:val="Tablaconcuadrcula"/>
              <w:tblW w:w="0" w:type="auto"/>
              <w:tblInd w:w="1725" w:type="dxa"/>
              <w:tblLook w:val="04A0" w:firstRow="1" w:lastRow="0" w:firstColumn="1" w:lastColumn="0" w:noHBand="0" w:noVBand="1"/>
            </w:tblPr>
            <w:tblGrid>
              <w:gridCol w:w="5245"/>
            </w:tblGrid>
            <w:tr w:rsidR="0097564E" w:rsidRPr="0097564E" w:rsidTr="00FB62A7">
              <w:tc>
                <w:tcPr>
                  <w:tcW w:w="5245" w:type="dxa"/>
                  <w:shd w:val="clear" w:color="auto" w:fill="FFC000"/>
                </w:tcPr>
                <w:p w:rsidR="0097564E" w:rsidRPr="0097564E" w:rsidRDefault="0097564E" w:rsidP="0097564E">
                  <w:pPr>
                    <w:rPr>
                      <w:rFonts w:ascii="Arial" w:hAnsi="Arial" w:cs="Arial"/>
                      <w:b/>
                      <w:sz w:val="24"/>
                      <w:szCs w:val="24"/>
                    </w:rPr>
                  </w:pPr>
                  <w:r w:rsidRPr="0097564E">
                    <w:rPr>
                      <w:rFonts w:ascii="Arial" w:hAnsi="Arial" w:cs="Arial"/>
                      <w:b/>
                      <w:sz w:val="24"/>
                      <w:szCs w:val="24"/>
                    </w:rPr>
                    <w:t>PERIODO DE PRACTICAS: 150 HORAS</w:t>
                  </w:r>
                </w:p>
              </w:tc>
            </w:tr>
          </w:tbl>
          <w:p w:rsidR="001F7CC5" w:rsidRDefault="001F7CC5" w:rsidP="0097564E">
            <w:pPr>
              <w:pStyle w:val="Prrafodelista"/>
              <w:ind w:left="738"/>
              <w:rPr>
                <w:rFonts w:ascii="Arial" w:hAnsi="Arial" w:cs="Arial"/>
                <w:b/>
                <w:sz w:val="24"/>
                <w:szCs w:val="24"/>
                <w:shd w:val="clear" w:color="auto" w:fill="FFFFFF" w:themeFill="background1"/>
              </w:rPr>
            </w:pPr>
          </w:p>
          <w:p w:rsidR="00D32CCB" w:rsidRDefault="00D32CCB" w:rsidP="0097564E">
            <w:pPr>
              <w:pStyle w:val="Prrafodelista"/>
              <w:ind w:left="738"/>
              <w:rPr>
                <w:rFonts w:ascii="Arial" w:hAnsi="Arial" w:cs="Arial"/>
                <w:b/>
                <w:sz w:val="24"/>
                <w:szCs w:val="24"/>
                <w:shd w:val="clear" w:color="auto" w:fill="FFFFFF" w:themeFill="background1"/>
              </w:rPr>
            </w:pPr>
          </w:p>
          <w:p w:rsidR="00D87CD1" w:rsidRDefault="00D87CD1" w:rsidP="0097564E">
            <w:pPr>
              <w:pStyle w:val="Prrafodelista"/>
              <w:ind w:left="738"/>
              <w:rPr>
                <w:rFonts w:ascii="Arial" w:hAnsi="Arial" w:cs="Arial"/>
                <w:b/>
                <w:sz w:val="24"/>
                <w:szCs w:val="24"/>
                <w:shd w:val="clear" w:color="auto" w:fill="FFFFFF" w:themeFill="background1"/>
              </w:rPr>
            </w:pPr>
          </w:p>
          <w:p w:rsidR="009435D1" w:rsidRDefault="009435D1" w:rsidP="0097564E">
            <w:pPr>
              <w:pStyle w:val="Prrafodelista"/>
              <w:ind w:left="738"/>
              <w:rPr>
                <w:rFonts w:ascii="Arial" w:hAnsi="Arial" w:cs="Arial"/>
                <w:b/>
                <w:sz w:val="24"/>
                <w:szCs w:val="24"/>
                <w:shd w:val="clear" w:color="auto" w:fill="FFFFFF" w:themeFill="background1"/>
              </w:rPr>
            </w:pPr>
          </w:p>
          <w:p w:rsidR="009C3063" w:rsidRPr="0097564E" w:rsidRDefault="009C3063" w:rsidP="009C3063">
            <w:pPr>
              <w:pStyle w:val="Prrafodelista"/>
              <w:ind w:left="738"/>
              <w:rPr>
                <w:rFonts w:ascii="Times New Roman" w:hAnsi="Times New Roman" w:cs="Times New Roman"/>
                <w:b/>
                <w:sz w:val="24"/>
                <w:szCs w:val="24"/>
                <w:shd w:val="clear" w:color="auto" w:fill="FFFFFF" w:themeFill="background1"/>
              </w:rPr>
            </w:pPr>
          </w:p>
        </w:tc>
      </w:tr>
      <w:tr w:rsidR="001761C7" w:rsidRPr="00FA2B6A" w:rsidTr="00C94488">
        <w:tc>
          <w:tcPr>
            <w:tcW w:w="8494" w:type="dxa"/>
            <w:shd w:val="clear" w:color="auto" w:fill="FFFF00"/>
          </w:tcPr>
          <w:p w:rsidR="001761C7" w:rsidRPr="004A5305" w:rsidRDefault="004C3E54" w:rsidP="004A5305">
            <w:pPr>
              <w:pStyle w:val="Prrafodelista"/>
              <w:numPr>
                <w:ilvl w:val="0"/>
                <w:numId w:val="17"/>
              </w:numPr>
              <w:jc w:val="center"/>
              <w:rPr>
                <w:rFonts w:ascii="Arial" w:hAnsi="Arial" w:cs="Arial"/>
                <w:b/>
                <w:sz w:val="24"/>
                <w:szCs w:val="24"/>
              </w:rPr>
            </w:pPr>
            <w:r w:rsidRPr="004A5305">
              <w:rPr>
                <w:rFonts w:ascii="Arial" w:hAnsi="Arial" w:cs="Arial"/>
                <w:b/>
                <w:sz w:val="24"/>
                <w:szCs w:val="24"/>
              </w:rPr>
              <w:lastRenderedPageBreak/>
              <w:t>REQUISITOS DE ACCESO</w:t>
            </w:r>
          </w:p>
        </w:tc>
      </w:tr>
      <w:tr w:rsidR="001761C7" w:rsidRPr="00FA2B6A" w:rsidTr="002E48F1">
        <w:tc>
          <w:tcPr>
            <w:tcW w:w="8494" w:type="dxa"/>
            <w:shd w:val="clear" w:color="auto" w:fill="FFFFFF" w:themeFill="background1"/>
          </w:tcPr>
          <w:p w:rsidR="00C323ED" w:rsidRPr="002E48F1" w:rsidRDefault="00C323ED" w:rsidP="004865F3">
            <w:pPr>
              <w:rPr>
                <w:rFonts w:ascii="Arial" w:hAnsi="Arial" w:cs="Arial"/>
                <w:sz w:val="20"/>
                <w:szCs w:val="20"/>
              </w:rPr>
            </w:pPr>
          </w:p>
          <w:p w:rsidR="0036382F" w:rsidRPr="002E48F1" w:rsidRDefault="00293761" w:rsidP="002E48F1">
            <w:pPr>
              <w:shd w:val="clear" w:color="auto" w:fill="FFFFFF" w:themeFill="background1"/>
              <w:rPr>
                <w:rFonts w:ascii="Arial" w:hAnsi="Arial" w:cs="Arial"/>
                <w:sz w:val="20"/>
                <w:szCs w:val="20"/>
              </w:rPr>
            </w:pPr>
            <w:r w:rsidRPr="002E48F1">
              <w:rPr>
                <w:rFonts w:ascii="Arial" w:hAnsi="Arial" w:cs="Arial"/>
                <w:sz w:val="20"/>
                <w:szCs w:val="20"/>
              </w:rPr>
              <w:t xml:space="preserve">Poseer el título de </w:t>
            </w:r>
            <w:r w:rsidRPr="002E48F1">
              <w:rPr>
                <w:rFonts w:ascii="Arial" w:hAnsi="Arial" w:cs="Arial"/>
                <w:b/>
                <w:color w:val="FF0000"/>
                <w:sz w:val="20"/>
                <w:szCs w:val="20"/>
              </w:rPr>
              <w:t>Cinturón Negro 1º Dan</w:t>
            </w:r>
            <w:r w:rsidRPr="002E48F1">
              <w:rPr>
                <w:rFonts w:ascii="Arial" w:hAnsi="Arial" w:cs="Arial"/>
                <w:color w:val="FF0000"/>
                <w:sz w:val="20"/>
                <w:szCs w:val="20"/>
              </w:rPr>
              <w:t xml:space="preserve"> </w:t>
            </w:r>
            <w:r w:rsidRPr="002E48F1">
              <w:rPr>
                <w:rFonts w:ascii="Arial" w:hAnsi="Arial" w:cs="Arial"/>
                <w:sz w:val="20"/>
                <w:szCs w:val="20"/>
              </w:rPr>
              <w:t>de la R.F.E.T.</w:t>
            </w:r>
          </w:p>
          <w:p w:rsidR="00C323ED" w:rsidRPr="002E48F1" w:rsidRDefault="00C323ED" w:rsidP="002E48F1">
            <w:pPr>
              <w:shd w:val="clear" w:color="auto" w:fill="FFFFFF" w:themeFill="background1"/>
              <w:rPr>
                <w:rFonts w:ascii="Arial" w:hAnsi="Arial" w:cs="Arial"/>
                <w:sz w:val="20"/>
                <w:szCs w:val="20"/>
              </w:rPr>
            </w:pPr>
          </w:p>
          <w:p w:rsidR="0007527E" w:rsidRPr="002E48F1" w:rsidRDefault="0007527E" w:rsidP="002E48F1">
            <w:pPr>
              <w:shd w:val="clear" w:color="auto" w:fill="FFFFFF" w:themeFill="background1"/>
              <w:rPr>
                <w:rFonts w:ascii="Arial" w:hAnsi="Arial" w:cs="Arial"/>
                <w:sz w:val="20"/>
                <w:szCs w:val="20"/>
              </w:rPr>
            </w:pPr>
            <w:r w:rsidRPr="002E48F1">
              <w:rPr>
                <w:rFonts w:ascii="Arial" w:hAnsi="Arial" w:cs="Arial"/>
                <w:sz w:val="20"/>
                <w:szCs w:val="20"/>
              </w:rPr>
              <w:t>Tener 16 años cumplidos</w:t>
            </w:r>
          </w:p>
          <w:p w:rsidR="00C323ED" w:rsidRPr="002E48F1" w:rsidRDefault="00C323ED" w:rsidP="002E48F1">
            <w:pPr>
              <w:shd w:val="clear" w:color="auto" w:fill="FFFFFF" w:themeFill="background1"/>
              <w:rPr>
                <w:rFonts w:ascii="Arial" w:hAnsi="Arial" w:cs="Arial"/>
                <w:sz w:val="20"/>
                <w:szCs w:val="20"/>
              </w:rPr>
            </w:pPr>
          </w:p>
          <w:p w:rsidR="00293761" w:rsidRPr="002E48F1" w:rsidRDefault="00293761" w:rsidP="002E48F1">
            <w:pPr>
              <w:shd w:val="clear" w:color="auto" w:fill="FFFFFF" w:themeFill="background1"/>
              <w:rPr>
                <w:rFonts w:ascii="Arial" w:hAnsi="Arial" w:cs="Arial"/>
                <w:sz w:val="20"/>
                <w:szCs w:val="20"/>
              </w:rPr>
            </w:pPr>
            <w:r w:rsidRPr="002E48F1">
              <w:rPr>
                <w:rFonts w:ascii="Arial" w:hAnsi="Arial" w:cs="Arial"/>
                <w:sz w:val="20"/>
                <w:szCs w:val="20"/>
              </w:rPr>
              <w:t>Acreditar el título de Graduado en Educación Secundaria (ESO) o titulación equivalente a efectos académicos</w:t>
            </w:r>
            <w:r w:rsidR="00D32CCB">
              <w:rPr>
                <w:rFonts w:ascii="Arial" w:hAnsi="Arial" w:cs="Arial"/>
                <w:sz w:val="20"/>
                <w:szCs w:val="20"/>
              </w:rPr>
              <w:t>* o prueba de madurez sustitutiva.</w:t>
            </w:r>
          </w:p>
          <w:p w:rsidR="00C323ED" w:rsidRPr="002E48F1" w:rsidRDefault="00D32CCB" w:rsidP="002E48F1">
            <w:pPr>
              <w:shd w:val="clear" w:color="auto" w:fill="FFFFFF" w:themeFill="background1"/>
              <w:rPr>
                <w:rFonts w:ascii="Arial" w:hAnsi="Arial" w:cs="Arial"/>
                <w:sz w:val="20"/>
                <w:szCs w:val="20"/>
              </w:rPr>
            </w:pPr>
            <w:r>
              <w:rPr>
                <w:rFonts w:ascii="Arial" w:hAnsi="Arial" w:cs="Arial"/>
                <w:sz w:val="20"/>
                <w:szCs w:val="20"/>
              </w:rPr>
              <w:t xml:space="preserve"> </w:t>
            </w:r>
          </w:p>
          <w:p w:rsidR="00293761" w:rsidRPr="002E48F1" w:rsidRDefault="00293761" w:rsidP="002E48F1">
            <w:pPr>
              <w:shd w:val="clear" w:color="auto" w:fill="FFFFFF" w:themeFill="background1"/>
              <w:rPr>
                <w:rFonts w:ascii="Arial" w:hAnsi="Arial" w:cs="Arial"/>
                <w:sz w:val="20"/>
                <w:szCs w:val="20"/>
              </w:rPr>
            </w:pPr>
            <w:r w:rsidRPr="002E48F1">
              <w:rPr>
                <w:rFonts w:ascii="Arial" w:hAnsi="Arial" w:cs="Arial"/>
                <w:sz w:val="20"/>
                <w:szCs w:val="20"/>
              </w:rPr>
              <w:t>Titulaciones equivalentes al Graduado en Educación Secundaria (ESO):</w:t>
            </w:r>
          </w:p>
          <w:p w:rsidR="00293761" w:rsidRPr="002E48F1" w:rsidRDefault="00293761" w:rsidP="002E48F1">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0"/>
                <w:szCs w:val="20"/>
              </w:rPr>
            </w:pPr>
            <w:r w:rsidRPr="002E48F1">
              <w:rPr>
                <w:rFonts w:ascii="Arial" w:hAnsi="Arial" w:cs="Arial"/>
                <w:sz w:val="20"/>
                <w:szCs w:val="20"/>
              </w:rPr>
              <w:t>El título de Técnico/a auxiliar.</w:t>
            </w:r>
          </w:p>
          <w:p w:rsidR="00293761" w:rsidRPr="002E48F1" w:rsidRDefault="00293761" w:rsidP="002E48F1">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0"/>
                <w:szCs w:val="20"/>
              </w:rPr>
            </w:pPr>
            <w:r w:rsidRPr="002E48F1">
              <w:rPr>
                <w:rFonts w:ascii="Arial" w:hAnsi="Arial" w:cs="Arial"/>
                <w:sz w:val="20"/>
                <w:szCs w:val="20"/>
              </w:rPr>
              <w:t>B) El título de técnico/a.</w:t>
            </w:r>
          </w:p>
          <w:p w:rsidR="00293761" w:rsidRPr="002E48F1" w:rsidRDefault="00293761" w:rsidP="002E48F1">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0"/>
                <w:szCs w:val="20"/>
              </w:rPr>
            </w:pPr>
            <w:r w:rsidRPr="002E48F1">
              <w:rPr>
                <w:rFonts w:ascii="Arial" w:hAnsi="Arial" w:cs="Arial"/>
                <w:sz w:val="20"/>
                <w:szCs w:val="20"/>
              </w:rPr>
              <w:t>C) La superación del segundo curso de Bachillerato Unificado Polivalente (BUP) o, en su defecto, acreditar tener un máximo de dos materias pendientes en el conjunto de los dos primeros cursos del BUP</w:t>
            </w:r>
          </w:p>
          <w:p w:rsidR="00293761" w:rsidRPr="002E48F1" w:rsidRDefault="00293761" w:rsidP="002E48F1">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0"/>
                <w:szCs w:val="20"/>
              </w:rPr>
            </w:pPr>
            <w:r w:rsidRPr="002E48F1">
              <w:rPr>
                <w:rFonts w:ascii="Arial" w:hAnsi="Arial" w:cs="Arial"/>
                <w:sz w:val="20"/>
                <w:szCs w:val="20"/>
              </w:rPr>
              <w:t>El título de Bachiller Superior.</w:t>
            </w:r>
          </w:p>
          <w:p w:rsidR="00293761" w:rsidRPr="002E48F1" w:rsidRDefault="00293761" w:rsidP="002E48F1">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0"/>
                <w:szCs w:val="20"/>
              </w:rPr>
            </w:pPr>
            <w:r w:rsidRPr="002E48F1">
              <w:rPr>
                <w:rFonts w:ascii="Arial" w:hAnsi="Arial" w:cs="Arial"/>
                <w:sz w:val="20"/>
                <w:szCs w:val="20"/>
              </w:rPr>
              <w:t>La superación del segundo curso del primer ciclo experimental de la reforma de las enseñanzas medias.</w:t>
            </w:r>
          </w:p>
          <w:p w:rsidR="00293761" w:rsidRPr="002E48F1" w:rsidRDefault="00293761" w:rsidP="002E48F1">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0"/>
                <w:szCs w:val="20"/>
              </w:rPr>
            </w:pPr>
            <w:r w:rsidRPr="002E48F1">
              <w:rPr>
                <w:rFonts w:ascii="Arial" w:hAnsi="Arial" w:cs="Arial"/>
                <w:sz w:val="20"/>
                <w:szCs w:val="20"/>
              </w:rPr>
              <w:t>La superación del tercer curso del plan 1963 o del segundo curso de comunes experimental de las enseñanzas de Artes Ap</w:t>
            </w:r>
            <w:r w:rsidR="00344D12" w:rsidRPr="002E48F1">
              <w:rPr>
                <w:rFonts w:ascii="Arial" w:hAnsi="Arial" w:cs="Arial"/>
                <w:sz w:val="20"/>
                <w:szCs w:val="20"/>
              </w:rPr>
              <w:t>l</w:t>
            </w:r>
            <w:r w:rsidRPr="002E48F1">
              <w:rPr>
                <w:rFonts w:ascii="Arial" w:hAnsi="Arial" w:cs="Arial"/>
                <w:sz w:val="20"/>
                <w:szCs w:val="20"/>
              </w:rPr>
              <w:t>icadas y Oficios Artísticos.</w:t>
            </w:r>
          </w:p>
          <w:p w:rsidR="00293761" w:rsidRPr="002E48F1" w:rsidRDefault="00293761" w:rsidP="002E48F1">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0"/>
                <w:szCs w:val="20"/>
              </w:rPr>
            </w:pPr>
            <w:r w:rsidRPr="002E48F1">
              <w:rPr>
                <w:rFonts w:ascii="Arial" w:hAnsi="Arial" w:cs="Arial"/>
                <w:sz w:val="20"/>
                <w:szCs w:val="20"/>
              </w:rPr>
              <w:t>El título de Oficialía Industrial.</w:t>
            </w:r>
          </w:p>
          <w:p w:rsidR="00293761" w:rsidRPr="002E48F1" w:rsidRDefault="00293761" w:rsidP="002E48F1">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0"/>
                <w:szCs w:val="20"/>
              </w:rPr>
            </w:pPr>
            <w:r w:rsidRPr="002E48F1">
              <w:rPr>
                <w:rFonts w:ascii="Arial" w:hAnsi="Arial" w:cs="Arial"/>
                <w:sz w:val="20"/>
                <w:szCs w:val="20"/>
              </w:rPr>
              <w:t>La superación de otros estudios que hayan sido declarados equivalentes a efectos académicos con alguno de los anteriores.</w:t>
            </w:r>
          </w:p>
          <w:p w:rsidR="00293761" w:rsidRPr="002E48F1" w:rsidRDefault="00293761" w:rsidP="002E48F1">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0"/>
                <w:szCs w:val="20"/>
              </w:rPr>
            </w:pPr>
            <w:r w:rsidRPr="002E48F1">
              <w:rPr>
                <w:rFonts w:ascii="Arial" w:hAnsi="Arial" w:cs="Arial"/>
                <w:sz w:val="20"/>
                <w:szCs w:val="20"/>
              </w:rPr>
              <w:t xml:space="preserve">Todos los títulos y situaciones que se detallan equivalentes </w:t>
            </w:r>
            <w:r w:rsidR="009C3063">
              <w:rPr>
                <w:rFonts w:ascii="Arial" w:hAnsi="Arial" w:cs="Arial"/>
                <w:sz w:val="20"/>
                <w:szCs w:val="20"/>
              </w:rPr>
              <w:t xml:space="preserve"> </w:t>
            </w:r>
            <w:r w:rsidRPr="002E48F1">
              <w:rPr>
                <w:rFonts w:ascii="Arial" w:hAnsi="Arial" w:cs="Arial"/>
                <w:sz w:val="20"/>
                <w:szCs w:val="20"/>
              </w:rPr>
              <w:t>al</w:t>
            </w:r>
            <w:r w:rsidR="009C3063">
              <w:rPr>
                <w:rFonts w:ascii="Arial" w:hAnsi="Arial" w:cs="Arial"/>
                <w:sz w:val="20"/>
                <w:szCs w:val="20"/>
              </w:rPr>
              <w:t xml:space="preserve"> </w:t>
            </w:r>
            <w:proofErr w:type="gramStart"/>
            <w:r w:rsidRPr="002E48F1">
              <w:rPr>
                <w:rFonts w:ascii="Arial" w:hAnsi="Arial" w:cs="Arial"/>
                <w:sz w:val="20"/>
                <w:szCs w:val="20"/>
              </w:rPr>
              <w:t>Bachillerato .</w:t>
            </w:r>
            <w:proofErr w:type="gramEnd"/>
          </w:p>
          <w:p w:rsidR="00293761" w:rsidRPr="002E48F1" w:rsidRDefault="00293761" w:rsidP="002E48F1">
            <w:pPr>
              <w:pBdr>
                <w:top w:val="single" w:sz="4" w:space="1" w:color="auto"/>
                <w:left w:val="single" w:sz="4" w:space="4" w:color="auto"/>
                <w:bottom w:val="single" w:sz="4" w:space="1" w:color="auto"/>
                <w:right w:val="single" w:sz="4" w:space="4" w:color="auto"/>
              </w:pBdr>
              <w:shd w:val="clear" w:color="auto" w:fill="FFFFFF" w:themeFill="background1"/>
              <w:ind w:left="360"/>
              <w:rPr>
                <w:rFonts w:ascii="Arial" w:hAnsi="Arial" w:cs="Arial"/>
                <w:sz w:val="20"/>
                <w:szCs w:val="20"/>
              </w:rPr>
            </w:pPr>
          </w:p>
          <w:p w:rsidR="00293761" w:rsidRPr="002E48F1" w:rsidRDefault="00293761" w:rsidP="002E48F1">
            <w:pPr>
              <w:pStyle w:val="Prrafodelista"/>
              <w:shd w:val="clear" w:color="auto" w:fill="FFFFFF" w:themeFill="background1"/>
              <w:rPr>
                <w:rFonts w:ascii="Arial" w:hAnsi="Arial" w:cs="Arial"/>
                <w:b/>
                <w:color w:val="FF0000"/>
                <w:sz w:val="20"/>
                <w:szCs w:val="20"/>
              </w:rPr>
            </w:pPr>
            <w:r w:rsidRPr="002E48F1">
              <w:rPr>
                <w:rFonts w:ascii="Arial" w:hAnsi="Arial" w:cs="Arial"/>
                <w:b/>
                <w:color w:val="FF0000"/>
                <w:sz w:val="20"/>
                <w:szCs w:val="20"/>
              </w:rPr>
              <w:t>*El Graduado Escolar no es equivalente a la ESO</w:t>
            </w:r>
          </w:p>
          <w:p w:rsidR="00C323ED" w:rsidRPr="002E48F1" w:rsidRDefault="00C323ED" w:rsidP="002E48F1">
            <w:pPr>
              <w:pStyle w:val="Prrafodelista"/>
              <w:shd w:val="clear" w:color="auto" w:fill="FFFFFF" w:themeFill="background1"/>
              <w:rPr>
                <w:rFonts w:ascii="Arial" w:hAnsi="Arial" w:cs="Arial"/>
                <w:b/>
                <w:sz w:val="20"/>
                <w:szCs w:val="20"/>
              </w:rPr>
            </w:pPr>
          </w:p>
          <w:p w:rsidR="00293761" w:rsidRPr="002E48F1" w:rsidRDefault="00293761" w:rsidP="002E48F1">
            <w:pPr>
              <w:pStyle w:val="Prrafodelista"/>
              <w:shd w:val="clear" w:color="auto" w:fill="FFFFFF" w:themeFill="background1"/>
              <w:rPr>
                <w:rFonts w:ascii="Arial" w:hAnsi="Arial" w:cs="Arial"/>
                <w:sz w:val="20"/>
                <w:szCs w:val="20"/>
              </w:rPr>
            </w:pPr>
            <w:r w:rsidRPr="002E48F1">
              <w:rPr>
                <w:rFonts w:ascii="Arial" w:hAnsi="Arial" w:cs="Arial"/>
                <w:sz w:val="20"/>
                <w:szCs w:val="20"/>
              </w:rPr>
              <w:t xml:space="preserve">*En caso de no poseer el título de la ESO o equivalente </w:t>
            </w:r>
            <w:r w:rsidRPr="002E48F1">
              <w:rPr>
                <w:rFonts w:ascii="Arial" w:hAnsi="Arial" w:cs="Arial"/>
                <w:b/>
                <w:sz w:val="20"/>
                <w:szCs w:val="20"/>
              </w:rPr>
              <w:t>se puede acc</w:t>
            </w:r>
            <w:r w:rsidR="00344D12" w:rsidRPr="002E48F1">
              <w:rPr>
                <w:rFonts w:ascii="Arial" w:hAnsi="Arial" w:cs="Arial"/>
                <w:b/>
                <w:sz w:val="20"/>
                <w:szCs w:val="20"/>
              </w:rPr>
              <w:t>e</w:t>
            </w:r>
            <w:r w:rsidRPr="002E48F1">
              <w:rPr>
                <w:rFonts w:ascii="Arial" w:hAnsi="Arial" w:cs="Arial"/>
                <w:b/>
                <w:sz w:val="20"/>
                <w:szCs w:val="20"/>
              </w:rPr>
              <w:t>der tras la superación de las pruebas de madurez sustitutivas</w:t>
            </w:r>
            <w:r w:rsidRPr="002E48F1">
              <w:rPr>
                <w:rFonts w:ascii="Arial" w:hAnsi="Arial" w:cs="Arial"/>
                <w:sz w:val="20"/>
                <w:szCs w:val="20"/>
              </w:rPr>
              <w:t xml:space="preserve"> (o también la prueba de acceso a la FP de Grado Medio</w:t>
            </w:r>
            <w:r w:rsidR="00C94488" w:rsidRPr="002E48F1">
              <w:rPr>
                <w:rFonts w:ascii="Arial" w:hAnsi="Arial" w:cs="Arial"/>
                <w:sz w:val="20"/>
                <w:szCs w:val="20"/>
              </w:rPr>
              <w:t>)</w:t>
            </w:r>
            <w:r w:rsidRPr="002E48F1">
              <w:rPr>
                <w:rFonts w:ascii="Arial" w:hAnsi="Arial" w:cs="Arial"/>
                <w:sz w:val="20"/>
                <w:szCs w:val="20"/>
              </w:rPr>
              <w:t xml:space="preserve">. Es una prueba que realiza </w:t>
            </w:r>
            <w:r w:rsidR="00C323ED" w:rsidRPr="002E48F1">
              <w:rPr>
                <w:rFonts w:ascii="Arial" w:hAnsi="Arial" w:cs="Arial"/>
                <w:sz w:val="20"/>
                <w:szCs w:val="20"/>
              </w:rPr>
              <w:t>e</w:t>
            </w:r>
            <w:r w:rsidRPr="002E48F1">
              <w:rPr>
                <w:rFonts w:ascii="Arial" w:hAnsi="Arial" w:cs="Arial"/>
                <w:sz w:val="20"/>
                <w:szCs w:val="20"/>
              </w:rPr>
              <w:t>l Departamento de Educación, Universidades e Investigación del Gobierno Vasco.</w:t>
            </w:r>
          </w:p>
          <w:p w:rsidR="00293761" w:rsidRPr="002E48F1" w:rsidRDefault="00293761" w:rsidP="002E48F1">
            <w:pPr>
              <w:pStyle w:val="Prrafodelista"/>
              <w:shd w:val="clear" w:color="auto" w:fill="FFFFFF" w:themeFill="background1"/>
              <w:rPr>
                <w:rFonts w:ascii="Arial" w:hAnsi="Arial" w:cs="Arial"/>
                <w:sz w:val="20"/>
                <w:szCs w:val="20"/>
              </w:rPr>
            </w:pPr>
            <w:r w:rsidRPr="002E48F1">
              <w:rPr>
                <w:rFonts w:ascii="Arial" w:hAnsi="Arial" w:cs="Arial"/>
                <w:sz w:val="20"/>
                <w:szCs w:val="20"/>
              </w:rPr>
              <w:t>La persona que posea una titulación extranjera tiene la posibilidad de real</w:t>
            </w:r>
            <w:r w:rsidR="00344D12" w:rsidRPr="002E48F1">
              <w:rPr>
                <w:rFonts w:ascii="Arial" w:hAnsi="Arial" w:cs="Arial"/>
                <w:sz w:val="20"/>
                <w:szCs w:val="20"/>
              </w:rPr>
              <w:t>izar</w:t>
            </w:r>
            <w:r w:rsidRPr="002E48F1">
              <w:rPr>
                <w:rFonts w:ascii="Arial" w:hAnsi="Arial" w:cs="Arial"/>
                <w:sz w:val="20"/>
                <w:szCs w:val="20"/>
              </w:rPr>
              <w:t xml:space="preserve"> el curso siempre y cuando presente ante la Federación Vasca de Taekwondo</w:t>
            </w:r>
            <w:r w:rsidR="00344D12" w:rsidRPr="002E48F1">
              <w:rPr>
                <w:rFonts w:ascii="Arial" w:hAnsi="Arial" w:cs="Arial"/>
                <w:sz w:val="20"/>
                <w:szCs w:val="20"/>
              </w:rPr>
              <w:t xml:space="preserve"> la siguiente documentación:</w:t>
            </w:r>
          </w:p>
          <w:p w:rsidR="00344D12" w:rsidRPr="002E48F1" w:rsidRDefault="00344D12" w:rsidP="002E48F1">
            <w:pPr>
              <w:pStyle w:val="Prrafodelista"/>
              <w:shd w:val="clear" w:color="auto" w:fill="FFFFFF" w:themeFill="background1"/>
              <w:rPr>
                <w:rFonts w:ascii="Arial" w:hAnsi="Arial" w:cs="Arial"/>
                <w:sz w:val="20"/>
                <w:szCs w:val="20"/>
              </w:rPr>
            </w:pPr>
            <w:r w:rsidRPr="002E48F1">
              <w:rPr>
                <w:rFonts w:ascii="Arial" w:hAnsi="Arial" w:cs="Arial"/>
                <w:sz w:val="20"/>
                <w:szCs w:val="20"/>
              </w:rPr>
              <w:t>-Volante para la inscripción condicional del curso (rellenado y firmado)</w:t>
            </w:r>
          </w:p>
          <w:p w:rsidR="00344D12" w:rsidRPr="002E48F1" w:rsidRDefault="00344D12" w:rsidP="002E48F1">
            <w:pPr>
              <w:pStyle w:val="Prrafodelista"/>
              <w:shd w:val="clear" w:color="auto" w:fill="FFFFFF" w:themeFill="background1"/>
              <w:rPr>
                <w:rFonts w:ascii="Arial" w:hAnsi="Arial" w:cs="Arial"/>
                <w:sz w:val="20"/>
                <w:szCs w:val="20"/>
              </w:rPr>
            </w:pPr>
            <w:r w:rsidRPr="002E48F1">
              <w:rPr>
                <w:rFonts w:ascii="Arial" w:hAnsi="Arial" w:cs="Arial"/>
                <w:sz w:val="20"/>
                <w:szCs w:val="20"/>
              </w:rPr>
              <w:t>-Fotocopia compulsada de la solicitud de homologación de su titulación extranjera realizada ante la administración educativa competente.</w:t>
            </w:r>
          </w:p>
          <w:p w:rsidR="00344D12" w:rsidRPr="002E48F1" w:rsidRDefault="00344D12" w:rsidP="002E48F1">
            <w:pPr>
              <w:pStyle w:val="Prrafodelista"/>
              <w:shd w:val="clear" w:color="auto" w:fill="FFFFFF" w:themeFill="background1"/>
              <w:rPr>
                <w:rFonts w:ascii="Arial" w:hAnsi="Arial" w:cs="Arial"/>
                <w:sz w:val="20"/>
                <w:szCs w:val="20"/>
              </w:rPr>
            </w:pPr>
            <w:r w:rsidRPr="002E48F1">
              <w:rPr>
                <w:rFonts w:ascii="Arial" w:hAnsi="Arial" w:cs="Arial"/>
                <w:sz w:val="20"/>
                <w:szCs w:val="20"/>
              </w:rPr>
              <w:t>Posteriormente, antes de que finalice el curso completo (periodo de prácticas inclu</w:t>
            </w:r>
            <w:r w:rsidR="00C94488" w:rsidRPr="002E48F1">
              <w:rPr>
                <w:rFonts w:ascii="Arial" w:hAnsi="Arial" w:cs="Arial"/>
                <w:sz w:val="20"/>
                <w:szCs w:val="20"/>
              </w:rPr>
              <w:t>id</w:t>
            </w:r>
            <w:r w:rsidRPr="002E48F1">
              <w:rPr>
                <w:rFonts w:ascii="Arial" w:hAnsi="Arial" w:cs="Arial"/>
                <w:sz w:val="20"/>
                <w:szCs w:val="20"/>
              </w:rPr>
              <w:t>o), el alumnado deberá presentar en la Federación el certificado de homologación emitido por la administración educativa. En caso contrario, la formación realizada carecerá de validez oficial alguna.</w:t>
            </w:r>
          </w:p>
          <w:p w:rsidR="002B73CA" w:rsidRPr="002E48F1" w:rsidRDefault="002B73CA" w:rsidP="00177726">
            <w:pPr>
              <w:rPr>
                <w:rFonts w:ascii="Times New Roman" w:hAnsi="Times New Roman" w:cs="Times New Roman"/>
                <w:b/>
                <w:i/>
                <w:sz w:val="24"/>
                <w:szCs w:val="24"/>
              </w:rPr>
            </w:pPr>
          </w:p>
        </w:tc>
      </w:tr>
    </w:tbl>
    <w:p w:rsidR="00C323ED" w:rsidRDefault="00C323ED" w:rsidP="00A6214E">
      <w:pPr>
        <w:spacing w:after="0"/>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494"/>
      </w:tblGrid>
      <w:tr w:rsidR="00344D12" w:rsidRPr="00FA2B6A" w:rsidTr="00C94488">
        <w:tc>
          <w:tcPr>
            <w:tcW w:w="8494" w:type="dxa"/>
            <w:shd w:val="clear" w:color="auto" w:fill="FFFF00"/>
          </w:tcPr>
          <w:p w:rsidR="00344D12" w:rsidRPr="004A5305" w:rsidRDefault="00923AB0" w:rsidP="004A5305">
            <w:pPr>
              <w:pStyle w:val="Prrafodelista"/>
              <w:numPr>
                <w:ilvl w:val="0"/>
                <w:numId w:val="17"/>
              </w:numPr>
              <w:jc w:val="center"/>
              <w:rPr>
                <w:rFonts w:ascii="Arial" w:hAnsi="Arial" w:cs="Arial"/>
                <w:b/>
                <w:sz w:val="24"/>
                <w:szCs w:val="24"/>
              </w:rPr>
            </w:pPr>
            <w:r w:rsidRPr="004A5305">
              <w:rPr>
                <w:rFonts w:ascii="Arial" w:hAnsi="Arial" w:cs="Arial"/>
                <w:b/>
                <w:sz w:val="24"/>
                <w:szCs w:val="24"/>
                <w:shd w:val="clear" w:color="auto" w:fill="FFFF00"/>
              </w:rPr>
              <w:t>COMPENSACIÓN-CONVALIDACION DE AREAS POR MERITOS Y OTRAS FORMACIONES</w:t>
            </w:r>
            <w:r w:rsidRPr="004A5305">
              <w:rPr>
                <w:rFonts w:ascii="Arial" w:hAnsi="Arial" w:cs="Arial"/>
                <w:b/>
                <w:sz w:val="24"/>
                <w:szCs w:val="24"/>
              </w:rPr>
              <w:t xml:space="preserve"> OFICIALES</w:t>
            </w:r>
          </w:p>
        </w:tc>
      </w:tr>
      <w:tr w:rsidR="00344D12" w:rsidRPr="00FA2B6A" w:rsidTr="00E91708">
        <w:tc>
          <w:tcPr>
            <w:tcW w:w="8494" w:type="dxa"/>
            <w:shd w:val="clear" w:color="auto" w:fill="FFFFFF" w:themeFill="background1"/>
          </w:tcPr>
          <w:p w:rsidR="00C323ED" w:rsidRPr="001D1811" w:rsidRDefault="00923AB0" w:rsidP="00E91708">
            <w:pPr>
              <w:pStyle w:val="Prrafodelista"/>
              <w:numPr>
                <w:ilvl w:val="0"/>
                <w:numId w:val="6"/>
              </w:numPr>
              <w:shd w:val="clear" w:color="auto" w:fill="FFFFFF" w:themeFill="background1"/>
              <w:jc w:val="both"/>
              <w:rPr>
                <w:rFonts w:ascii="Arial" w:hAnsi="Arial" w:cs="Arial"/>
                <w:sz w:val="24"/>
                <w:szCs w:val="24"/>
              </w:rPr>
            </w:pPr>
            <w:r w:rsidRPr="001D1811">
              <w:rPr>
                <w:rFonts w:ascii="Arial" w:hAnsi="Arial" w:cs="Arial"/>
                <w:sz w:val="24"/>
                <w:szCs w:val="24"/>
              </w:rPr>
              <w:t xml:space="preserve">La persona interesada deberá presentar ante la Federación Vasca la correspondiente solicitud y documentación con una antelación mínima de 15 días al inicio del curso.  </w:t>
            </w:r>
          </w:p>
          <w:p w:rsidR="00923AB0" w:rsidRPr="001D1811" w:rsidRDefault="00923AB0" w:rsidP="00E91708">
            <w:pPr>
              <w:pStyle w:val="Prrafodelista"/>
              <w:numPr>
                <w:ilvl w:val="0"/>
                <w:numId w:val="6"/>
              </w:numPr>
              <w:shd w:val="clear" w:color="auto" w:fill="FFFFFF" w:themeFill="background1"/>
              <w:jc w:val="both"/>
              <w:rPr>
                <w:rFonts w:ascii="Arial" w:hAnsi="Arial" w:cs="Arial"/>
                <w:sz w:val="24"/>
                <w:szCs w:val="24"/>
              </w:rPr>
            </w:pPr>
            <w:r w:rsidRPr="001D1811">
              <w:rPr>
                <w:rFonts w:ascii="Arial" w:hAnsi="Arial" w:cs="Arial"/>
                <w:sz w:val="24"/>
                <w:szCs w:val="24"/>
              </w:rPr>
              <w:t>Las personas que han superado el bloque común de esta u otra modalidad deportiva o ciertas áreas del bloque específico en cursos previos, no tendrán que real</w:t>
            </w:r>
            <w:r w:rsidR="00792C76" w:rsidRPr="001D1811">
              <w:rPr>
                <w:rFonts w:ascii="Arial" w:hAnsi="Arial" w:cs="Arial"/>
                <w:sz w:val="24"/>
                <w:szCs w:val="24"/>
              </w:rPr>
              <w:t>iza</w:t>
            </w:r>
            <w:r w:rsidRPr="001D1811">
              <w:rPr>
                <w:rFonts w:ascii="Arial" w:hAnsi="Arial" w:cs="Arial"/>
                <w:sz w:val="24"/>
                <w:szCs w:val="24"/>
              </w:rPr>
              <w:t>r ningún tipo de convalidación, si no que tendrán que pre</w:t>
            </w:r>
            <w:r w:rsidR="00792C76" w:rsidRPr="001D1811">
              <w:rPr>
                <w:rFonts w:ascii="Arial" w:hAnsi="Arial" w:cs="Arial"/>
                <w:sz w:val="24"/>
                <w:szCs w:val="24"/>
              </w:rPr>
              <w:t>s</w:t>
            </w:r>
            <w:r w:rsidRPr="001D1811">
              <w:rPr>
                <w:rFonts w:ascii="Arial" w:hAnsi="Arial" w:cs="Arial"/>
                <w:sz w:val="24"/>
                <w:szCs w:val="24"/>
              </w:rPr>
              <w:t>entar ante la Federación Vasca de Taekwondo una fotocopia compulsada del correspondiente certificado oficial.</w:t>
            </w:r>
          </w:p>
          <w:p w:rsidR="00923AB0" w:rsidRPr="001D1811" w:rsidRDefault="00923AB0" w:rsidP="00E91708">
            <w:pPr>
              <w:pStyle w:val="Prrafodelista"/>
              <w:shd w:val="clear" w:color="auto" w:fill="FFFFFF" w:themeFill="background1"/>
              <w:jc w:val="both"/>
              <w:rPr>
                <w:rFonts w:ascii="Arial" w:hAnsi="Arial" w:cs="Arial"/>
                <w:color w:val="FF0000"/>
                <w:sz w:val="24"/>
                <w:szCs w:val="24"/>
              </w:rPr>
            </w:pPr>
          </w:p>
          <w:p w:rsidR="00923AB0" w:rsidRPr="001D1811" w:rsidRDefault="004A73E7" w:rsidP="00E91708">
            <w:pPr>
              <w:shd w:val="clear" w:color="auto" w:fill="FFFFFF" w:themeFill="background1"/>
              <w:jc w:val="center"/>
              <w:rPr>
                <w:rFonts w:ascii="Times New Roman" w:hAnsi="Times New Roman" w:cs="Times New Roman"/>
                <w:b/>
                <w:color w:val="FF0000"/>
                <w:sz w:val="24"/>
                <w:szCs w:val="24"/>
              </w:rPr>
            </w:pPr>
            <w:r w:rsidRPr="001D1811">
              <w:rPr>
                <w:rFonts w:ascii="Times New Roman" w:hAnsi="Times New Roman" w:cs="Times New Roman"/>
                <w:b/>
                <w:color w:val="FF0000"/>
                <w:sz w:val="24"/>
                <w:szCs w:val="24"/>
              </w:rPr>
              <w:t>Más i</w:t>
            </w:r>
            <w:r w:rsidR="00923AB0" w:rsidRPr="001D1811">
              <w:rPr>
                <w:rFonts w:ascii="Times New Roman" w:hAnsi="Times New Roman" w:cs="Times New Roman"/>
                <w:b/>
                <w:color w:val="FF0000"/>
                <w:sz w:val="24"/>
                <w:szCs w:val="24"/>
              </w:rPr>
              <w:t>nformación en la web de la Escuela Vasca del Depo</w:t>
            </w:r>
            <w:r w:rsidR="00B4265F" w:rsidRPr="001D1811">
              <w:rPr>
                <w:rFonts w:ascii="Times New Roman" w:hAnsi="Times New Roman" w:cs="Times New Roman"/>
                <w:b/>
                <w:color w:val="FF0000"/>
                <w:sz w:val="24"/>
                <w:szCs w:val="24"/>
              </w:rPr>
              <w:t xml:space="preserve">rte </w:t>
            </w:r>
          </w:p>
          <w:p w:rsidR="001D1811" w:rsidRPr="001D1811" w:rsidRDefault="001D1811" w:rsidP="00E91708">
            <w:pPr>
              <w:shd w:val="clear" w:color="auto" w:fill="FFFFFF" w:themeFill="background1"/>
              <w:jc w:val="center"/>
              <w:rPr>
                <w:rFonts w:ascii="Times New Roman" w:hAnsi="Times New Roman" w:cs="Times New Roman"/>
                <w:b/>
                <w:color w:val="FF0000"/>
                <w:sz w:val="24"/>
                <w:szCs w:val="24"/>
              </w:rPr>
            </w:pPr>
          </w:p>
          <w:p w:rsidR="001D1811" w:rsidRPr="001D1811" w:rsidRDefault="001D1811" w:rsidP="001D1811">
            <w:pPr>
              <w:rPr>
                <w:rFonts w:ascii="Arial" w:hAnsi="Arial" w:cs="Arial"/>
                <w:b/>
                <w:sz w:val="24"/>
                <w:szCs w:val="24"/>
              </w:rPr>
            </w:pPr>
            <w:r w:rsidRPr="00E91708">
              <w:rPr>
                <w:rFonts w:ascii="Arial" w:hAnsi="Arial" w:cs="Arial"/>
                <w:b/>
                <w:color w:val="FF0000"/>
                <w:sz w:val="24"/>
                <w:szCs w:val="24"/>
                <w:shd w:val="clear" w:color="auto" w:fill="FFFF00"/>
              </w:rPr>
              <w:lastRenderedPageBreak/>
              <w:t xml:space="preserve">                                                 </w:t>
            </w:r>
            <w:r w:rsidRPr="00E91708">
              <w:rPr>
                <w:rFonts w:ascii="Arial" w:hAnsi="Arial" w:cs="Arial"/>
                <w:b/>
                <w:sz w:val="24"/>
                <w:szCs w:val="24"/>
                <w:shd w:val="clear" w:color="auto" w:fill="FFFF00"/>
              </w:rPr>
              <w:t xml:space="preserve"> </w:t>
            </w:r>
            <w:bookmarkStart w:id="0" w:name="_GoBack"/>
            <w:r w:rsidRPr="00D32CCB">
              <w:rPr>
                <w:rFonts w:ascii="Arial" w:hAnsi="Arial" w:cs="Arial"/>
                <w:b/>
                <w:sz w:val="24"/>
                <w:szCs w:val="24"/>
                <w:shd w:val="clear" w:color="auto" w:fill="FFFF00"/>
              </w:rPr>
              <w:t>7. INSCRIPCIONES</w:t>
            </w:r>
            <w:bookmarkEnd w:id="0"/>
          </w:p>
        </w:tc>
      </w:tr>
      <w:tr w:rsidR="000C5D7F" w:rsidRPr="00FA2B6A" w:rsidTr="00533AC4">
        <w:tc>
          <w:tcPr>
            <w:tcW w:w="8494" w:type="dxa"/>
          </w:tcPr>
          <w:p w:rsidR="00C50AE9" w:rsidRPr="00280B72" w:rsidRDefault="008F22A3" w:rsidP="00C50AE9">
            <w:pPr>
              <w:pStyle w:val="Prrafodelista"/>
              <w:jc w:val="both"/>
              <w:rPr>
                <w:rFonts w:ascii="Arial" w:hAnsi="Arial" w:cs="Arial"/>
                <w:b/>
                <w:sz w:val="20"/>
                <w:szCs w:val="20"/>
              </w:rPr>
            </w:pPr>
            <w:r w:rsidRPr="00280B72">
              <w:rPr>
                <w:rFonts w:ascii="Arial" w:hAnsi="Arial" w:cs="Arial"/>
                <w:b/>
                <w:sz w:val="20"/>
                <w:szCs w:val="20"/>
              </w:rPr>
              <w:lastRenderedPageBreak/>
              <w:t xml:space="preserve">Documentación a presentar </w:t>
            </w:r>
            <w:r w:rsidR="00D32CCB">
              <w:rPr>
                <w:rFonts w:ascii="Arial" w:hAnsi="Arial" w:cs="Arial"/>
                <w:b/>
                <w:sz w:val="20"/>
                <w:szCs w:val="20"/>
              </w:rPr>
              <w:t>p</w:t>
            </w:r>
            <w:r w:rsidRPr="00280B72">
              <w:rPr>
                <w:rFonts w:ascii="Arial" w:hAnsi="Arial" w:cs="Arial"/>
                <w:b/>
                <w:sz w:val="20"/>
                <w:szCs w:val="20"/>
              </w:rPr>
              <w:t>resencialmente o por correo postal:</w:t>
            </w:r>
          </w:p>
          <w:p w:rsidR="00C50AE9" w:rsidRDefault="008F22A3" w:rsidP="00C50AE9">
            <w:pPr>
              <w:pStyle w:val="Prrafodelista"/>
              <w:numPr>
                <w:ilvl w:val="0"/>
                <w:numId w:val="8"/>
              </w:numPr>
              <w:jc w:val="both"/>
              <w:rPr>
                <w:rFonts w:ascii="Arial" w:hAnsi="Arial" w:cs="Arial"/>
                <w:b/>
                <w:sz w:val="20"/>
                <w:szCs w:val="20"/>
              </w:rPr>
            </w:pPr>
            <w:r w:rsidRPr="00280B72">
              <w:rPr>
                <w:rFonts w:ascii="Arial" w:hAnsi="Arial" w:cs="Arial"/>
                <w:b/>
                <w:sz w:val="20"/>
                <w:szCs w:val="20"/>
              </w:rPr>
              <w:t>Fotocopia del D.N.I. o pasaporte</w:t>
            </w:r>
          </w:p>
          <w:p w:rsidR="00C50AE9" w:rsidRPr="00C50AE9" w:rsidRDefault="00C50AE9" w:rsidP="00C50AE9">
            <w:pPr>
              <w:pStyle w:val="Prrafodelista"/>
              <w:numPr>
                <w:ilvl w:val="0"/>
                <w:numId w:val="8"/>
              </w:numPr>
              <w:jc w:val="both"/>
              <w:rPr>
                <w:rFonts w:ascii="Arial" w:hAnsi="Arial" w:cs="Arial"/>
                <w:b/>
                <w:sz w:val="20"/>
                <w:szCs w:val="20"/>
              </w:rPr>
            </w:pPr>
            <w:r>
              <w:rPr>
                <w:rFonts w:ascii="Arial" w:hAnsi="Arial" w:cs="Arial"/>
                <w:b/>
                <w:sz w:val="20"/>
                <w:szCs w:val="20"/>
              </w:rPr>
              <w:t xml:space="preserve">Fotocopia </w:t>
            </w:r>
            <w:r w:rsidR="00C36908">
              <w:rPr>
                <w:rFonts w:ascii="Arial" w:hAnsi="Arial" w:cs="Arial"/>
                <w:b/>
                <w:sz w:val="20"/>
                <w:szCs w:val="20"/>
              </w:rPr>
              <w:t xml:space="preserve">del </w:t>
            </w:r>
            <w:r>
              <w:rPr>
                <w:rFonts w:ascii="Arial" w:hAnsi="Arial" w:cs="Arial"/>
                <w:b/>
                <w:sz w:val="20"/>
                <w:szCs w:val="20"/>
              </w:rPr>
              <w:t xml:space="preserve">carné </w:t>
            </w:r>
            <w:r w:rsidR="00C36908">
              <w:rPr>
                <w:rFonts w:ascii="Arial" w:hAnsi="Arial" w:cs="Arial"/>
                <w:b/>
                <w:sz w:val="20"/>
                <w:szCs w:val="20"/>
              </w:rPr>
              <w:t xml:space="preserve">o diploma </w:t>
            </w:r>
            <w:r>
              <w:rPr>
                <w:rFonts w:ascii="Arial" w:hAnsi="Arial" w:cs="Arial"/>
                <w:b/>
                <w:sz w:val="20"/>
                <w:szCs w:val="20"/>
              </w:rPr>
              <w:t>de C.N. 1º Dan</w:t>
            </w:r>
          </w:p>
          <w:p w:rsidR="008F22A3" w:rsidRPr="00280B72" w:rsidRDefault="008F22A3" w:rsidP="008F22A3">
            <w:pPr>
              <w:pStyle w:val="Prrafodelista"/>
              <w:numPr>
                <w:ilvl w:val="0"/>
                <w:numId w:val="8"/>
              </w:numPr>
              <w:jc w:val="both"/>
              <w:rPr>
                <w:rFonts w:ascii="Arial" w:hAnsi="Arial" w:cs="Arial"/>
                <w:b/>
                <w:sz w:val="20"/>
                <w:szCs w:val="20"/>
              </w:rPr>
            </w:pPr>
            <w:r w:rsidRPr="00280B72">
              <w:rPr>
                <w:rFonts w:ascii="Arial" w:hAnsi="Arial" w:cs="Arial"/>
                <w:b/>
                <w:sz w:val="20"/>
                <w:szCs w:val="20"/>
              </w:rPr>
              <w:t>Titulación académica mínima necesaria o, en su defecto, de la superación de la prueba de madurez sustitutiva. Documentos permitidos:</w:t>
            </w:r>
          </w:p>
          <w:p w:rsidR="008F22A3" w:rsidRPr="00280B72" w:rsidRDefault="008F22A3" w:rsidP="008F22A3">
            <w:pPr>
              <w:pStyle w:val="Prrafodelista"/>
              <w:numPr>
                <w:ilvl w:val="0"/>
                <w:numId w:val="10"/>
              </w:numPr>
              <w:ind w:left="2155"/>
              <w:jc w:val="both"/>
              <w:rPr>
                <w:rFonts w:ascii="Arial" w:hAnsi="Arial" w:cs="Arial"/>
                <w:b/>
                <w:sz w:val="20"/>
                <w:szCs w:val="20"/>
              </w:rPr>
            </w:pPr>
            <w:r w:rsidRPr="00280B72">
              <w:rPr>
                <w:rFonts w:ascii="Arial" w:hAnsi="Arial" w:cs="Arial"/>
                <w:b/>
                <w:sz w:val="20"/>
                <w:szCs w:val="20"/>
              </w:rPr>
              <w:t>Fotocopia compulsada del título académico</w:t>
            </w:r>
          </w:p>
          <w:p w:rsidR="008F22A3" w:rsidRPr="00280B72" w:rsidRDefault="008F22A3" w:rsidP="008F22A3">
            <w:pPr>
              <w:pStyle w:val="Prrafodelista"/>
              <w:numPr>
                <w:ilvl w:val="0"/>
                <w:numId w:val="10"/>
              </w:numPr>
              <w:ind w:left="2155"/>
              <w:jc w:val="both"/>
              <w:rPr>
                <w:rFonts w:ascii="Arial" w:hAnsi="Arial" w:cs="Arial"/>
                <w:b/>
                <w:sz w:val="20"/>
                <w:szCs w:val="20"/>
              </w:rPr>
            </w:pPr>
            <w:r w:rsidRPr="00280B72">
              <w:rPr>
                <w:rFonts w:ascii="Arial" w:hAnsi="Arial" w:cs="Arial"/>
                <w:b/>
                <w:sz w:val="20"/>
                <w:szCs w:val="20"/>
              </w:rPr>
              <w:t>Fotocopia compulsada del resguardo de haber abonado las tasas del título académico</w:t>
            </w:r>
          </w:p>
          <w:p w:rsidR="008F22A3" w:rsidRPr="00280B72" w:rsidRDefault="008F22A3" w:rsidP="008F22A3">
            <w:pPr>
              <w:pStyle w:val="Prrafodelista"/>
              <w:numPr>
                <w:ilvl w:val="0"/>
                <w:numId w:val="10"/>
              </w:numPr>
              <w:ind w:left="2155"/>
              <w:jc w:val="both"/>
              <w:rPr>
                <w:rFonts w:ascii="Arial" w:hAnsi="Arial" w:cs="Arial"/>
                <w:b/>
                <w:sz w:val="20"/>
                <w:szCs w:val="20"/>
              </w:rPr>
            </w:pPr>
            <w:r w:rsidRPr="00280B72">
              <w:rPr>
                <w:rFonts w:ascii="Arial" w:hAnsi="Arial" w:cs="Arial"/>
                <w:b/>
                <w:sz w:val="20"/>
                <w:szCs w:val="20"/>
              </w:rPr>
              <w:t>Fotocopia compulsada del libro de calificaciones (libro de escolaridad) o del historial académico oficial</w:t>
            </w:r>
          </w:p>
          <w:p w:rsidR="003F556A" w:rsidRPr="000730A7" w:rsidRDefault="008F22A3" w:rsidP="003F556A">
            <w:pPr>
              <w:pStyle w:val="Prrafodelista"/>
              <w:numPr>
                <w:ilvl w:val="0"/>
                <w:numId w:val="8"/>
              </w:numPr>
              <w:jc w:val="both"/>
              <w:rPr>
                <w:rFonts w:ascii="Arial" w:hAnsi="Arial" w:cs="Arial"/>
                <w:b/>
                <w:sz w:val="20"/>
                <w:szCs w:val="20"/>
              </w:rPr>
            </w:pPr>
            <w:r w:rsidRPr="000730A7">
              <w:rPr>
                <w:rFonts w:ascii="Arial" w:hAnsi="Arial" w:cs="Arial"/>
                <w:b/>
                <w:sz w:val="20"/>
                <w:szCs w:val="20"/>
              </w:rPr>
              <w:t>En el caso de compensación-convalidación de áreas o acreditación de formación ya superada</w:t>
            </w:r>
            <w:r w:rsidR="00280B72" w:rsidRPr="000730A7">
              <w:rPr>
                <w:rFonts w:ascii="Arial" w:hAnsi="Arial" w:cs="Arial"/>
                <w:b/>
                <w:sz w:val="20"/>
                <w:szCs w:val="20"/>
              </w:rPr>
              <w:t xml:space="preserve"> ver el apartado de convalidaciones.</w:t>
            </w:r>
          </w:p>
          <w:p w:rsidR="003F556A" w:rsidRDefault="003F556A" w:rsidP="003F556A">
            <w:pPr>
              <w:jc w:val="both"/>
              <w:rPr>
                <w:rFonts w:ascii="Arial" w:hAnsi="Arial" w:cs="Arial"/>
                <w:b/>
                <w:sz w:val="20"/>
                <w:szCs w:val="20"/>
              </w:rPr>
            </w:pPr>
          </w:p>
          <w:p w:rsidR="003F556A" w:rsidRDefault="003C2C00" w:rsidP="000730A7">
            <w:pPr>
              <w:ind w:left="426"/>
              <w:jc w:val="center"/>
              <w:rPr>
                <w:rFonts w:ascii="Arial" w:hAnsi="Arial" w:cs="Arial"/>
                <w:b/>
                <w:color w:val="FF0000"/>
                <w:sz w:val="32"/>
                <w:szCs w:val="32"/>
              </w:rPr>
            </w:pPr>
            <w:r>
              <w:rPr>
                <w:rFonts w:ascii="Arial" w:hAnsi="Arial" w:cs="Arial"/>
                <w:b/>
                <w:color w:val="FF0000"/>
                <w:sz w:val="32"/>
                <w:szCs w:val="32"/>
                <w:bdr w:val="single" w:sz="4" w:space="0" w:color="auto"/>
              </w:rPr>
              <w:t>BLOQUE ESPECIFICO</w:t>
            </w:r>
            <w:r w:rsidR="003F556A" w:rsidRPr="000730A7">
              <w:rPr>
                <w:rFonts w:ascii="Arial" w:hAnsi="Arial" w:cs="Arial"/>
                <w:b/>
                <w:color w:val="FF0000"/>
                <w:sz w:val="32"/>
                <w:szCs w:val="32"/>
                <w:bdr w:val="single" w:sz="4" w:space="0" w:color="auto"/>
              </w:rPr>
              <w:t xml:space="preserve"> I: </w:t>
            </w:r>
            <w:r w:rsidR="00FB62A7" w:rsidRPr="000730A7">
              <w:rPr>
                <w:rFonts w:ascii="Arial" w:hAnsi="Arial" w:cs="Arial"/>
                <w:b/>
                <w:color w:val="FF0000"/>
                <w:sz w:val="32"/>
                <w:szCs w:val="32"/>
                <w:bdr w:val="single" w:sz="4" w:space="0" w:color="auto"/>
              </w:rPr>
              <w:t>80</w:t>
            </w:r>
            <w:r w:rsidR="003F556A" w:rsidRPr="000730A7">
              <w:rPr>
                <w:rFonts w:ascii="Arial" w:hAnsi="Arial" w:cs="Arial"/>
                <w:b/>
                <w:color w:val="FF0000"/>
                <w:sz w:val="32"/>
                <w:szCs w:val="32"/>
                <w:bdr w:val="single" w:sz="4" w:space="0" w:color="auto"/>
              </w:rPr>
              <w:t>0.00 €</w:t>
            </w:r>
          </w:p>
          <w:p w:rsidR="003F556A" w:rsidRDefault="003F556A" w:rsidP="000730A7">
            <w:pPr>
              <w:pStyle w:val="Prrafodelista"/>
              <w:rPr>
                <w:rFonts w:ascii="Arial" w:hAnsi="Arial" w:cs="Arial"/>
                <w:b/>
                <w:color w:val="FF0000"/>
                <w:sz w:val="24"/>
                <w:szCs w:val="24"/>
                <w:shd w:val="clear" w:color="auto" w:fill="FFFFFF" w:themeFill="background1"/>
              </w:rPr>
            </w:pPr>
          </w:p>
          <w:p w:rsidR="003F556A" w:rsidRPr="00FB62A7" w:rsidRDefault="003F556A" w:rsidP="003F556A">
            <w:pPr>
              <w:pStyle w:val="Prrafodelista"/>
              <w:numPr>
                <w:ilvl w:val="0"/>
                <w:numId w:val="16"/>
              </w:numPr>
              <w:jc w:val="center"/>
              <w:rPr>
                <w:rFonts w:ascii="Arial" w:hAnsi="Arial" w:cs="Arial"/>
                <w:b/>
                <w:sz w:val="24"/>
                <w:szCs w:val="24"/>
                <w:shd w:val="clear" w:color="auto" w:fill="FFFFFF" w:themeFill="background1"/>
              </w:rPr>
            </w:pPr>
            <w:r w:rsidRPr="00FB62A7">
              <w:rPr>
                <w:rFonts w:ascii="Arial" w:hAnsi="Arial" w:cs="Arial"/>
                <w:b/>
                <w:sz w:val="24"/>
                <w:szCs w:val="24"/>
                <w:shd w:val="clear" w:color="auto" w:fill="FFFFFF" w:themeFill="background1"/>
              </w:rPr>
              <w:t>Ingresar 100 € al hacer la pre-inscripción en concepto de</w:t>
            </w:r>
            <w:r w:rsidR="000730A7">
              <w:rPr>
                <w:rFonts w:ascii="Arial" w:hAnsi="Arial" w:cs="Arial"/>
                <w:b/>
                <w:sz w:val="24"/>
                <w:szCs w:val="24"/>
                <w:shd w:val="clear" w:color="auto" w:fill="FFFFFF" w:themeFill="background1"/>
              </w:rPr>
              <w:t xml:space="preserve"> curso de entrenador </w:t>
            </w:r>
            <w:r w:rsidRPr="00FB62A7">
              <w:rPr>
                <w:rFonts w:ascii="Arial" w:hAnsi="Arial" w:cs="Arial"/>
                <w:b/>
                <w:sz w:val="24"/>
                <w:szCs w:val="24"/>
                <w:shd w:val="clear" w:color="auto" w:fill="FFFFFF" w:themeFill="background1"/>
              </w:rPr>
              <w:t>que perderá el deportista si no asiste.</w:t>
            </w:r>
          </w:p>
          <w:p w:rsidR="003F556A" w:rsidRPr="00FB62A7" w:rsidRDefault="003F556A" w:rsidP="003F556A">
            <w:pPr>
              <w:jc w:val="center"/>
              <w:rPr>
                <w:rFonts w:ascii="Arial" w:hAnsi="Arial" w:cs="Arial"/>
                <w:b/>
                <w:sz w:val="32"/>
                <w:szCs w:val="32"/>
              </w:rPr>
            </w:pPr>
          </w:p>
          <w:p w:rsidR="003F556A" w:rsidRPr="00FB62A7" w:rsidRDefault="003F556A" w:rsidP="003F556A">
            <w:pPr>
              <w:ind w:left="426"/>
              <w:jc w:val="center"/>
              <w:rPr>
                <w:rFonts w:ascii="Arial" w:hAnsi="Arial" w:cs="Arial"/>
                <w:b/>
                <w:sz w:val="24"/>
                <w:szCs w:val="24"/>
              </w:rPr>
            </w:pPr>
            <w:r w:rsidRPr="00FB62A7">
              <w:rPr>
                <w:rFonts w:ascii="Arial" w:hAnsi="Arial" w:cs="Arial"/>
                <w:b/>
                <w:sz w:val="24"/>
                <w:szCs w:val="24"/>
              </w:rPr>
              <w:t>Pago Fraccionado: Se podrá ingresar el 50% del importe total al hacer la matrícula y el resto antes de finalizar el curso.</w:t>
            </w:r>
          </w:p>
          <w:p w:rsidR="003F556A" w:rsidRDefault="000730A7" w:rsidP="003F556A">
            <w:pPr>
              <w:ind w:left="426"/>
              <w:jc w:val="center"/>
              <w:rPr>
                <w:rFonts w:ascii="Arial" w:hAnsi="Arial" w:cs="Arial"/>
                <w:b/>
                <w:sz w:val="24"/>
                <w:szCs w:val="24"/>
              </w:rPr>
            </w:pPr>
            <w:r>
              <w:rPr>
                <w:rFonts w:ascii="Arial" w:hAnsi="Arial" w:cs="Arial"/>
                <w:b/>
                <w:sz w:val="24"/>
                <w:szCs w:val="24"/>
              </w:rPr>
              <w:t>Número de plazas convocadas: 30</w:t>
            </w:r>
          </w:p>
          <w:p w:rsidR="00D32CCB" w:rsidRPr="00FB62A7" w:rsidRDefault="00D32CCB" w:rsidP="003F556A">
            <w:pPr>
              <w:ind w:left="426"/>
              <w:jc w:val="center"/>
              <w:rPr>
                <w:rFonts w:ascii="Arial" w:hAnsi="Arial" w:cs="Arial"/>
                <w:b/>
                <w:sz w:val="24"/>
                <w:szCs w:val="24"/>
              </w:rPr>
            </w:pPr>
          </w:p>
          <w:p w:rsidR="003F556A" w:rsidRPr="00C36908" w:rsidRDefault="003F556A" w:rsidP="003F556A">
            <w:pPr>
              <w:ind w:left="426"/>
              <w:jc w:val="center"/>
              <w:rPr>
                <w:rFonts w:ascii="Times New Roman" w:hAnsi="Times New Roman" w:cs="Times New Roman"/>
                <w:b/>
                <w:color w:val="FF0000"/>
                <w:sz w:val="24"/>
                <w:szCs w:val="24"/>
                <w:shd w:val="clear" w:color="auto" w:fill="FFFFFF" w:themeFill="background1"/>
              </w:rPr>
            </w:pPr>
            <w:r>
              <w:rPr>
                <w:rFonts w:ascii="Arial" w:hAnsi="Arial" w:cs="Arial"/>
                <w:b/>
                <w:color w:val="FF0000"/>
                <w:sz w:val="24"/>
                <w:szCs w:val="24"/>
              </w:rPr>
              <w:t>LA FVT SE RESERVA EL DERECHO DE ANULAR EL CURSO</w:t>
            </w:r>
          </w:p>
          <w:p w:rsidR="003F556A" w:rsidRPr="00C36908" w:rsidRDefault="003F556A" w:rsidP="003F556A">
            <w:pPr>
              <w:jc w:val="center"/>
              <w:rPr>
                <w:rFonts w:ascii="Times New Roman" w:hAnsi="Times New Roman" w:cs="Times New Roman"/>
                <w:b/>
                <w:color w:val="FF0000"/>
                <w:sz w:val="24"/>
                <w:szCs w:val="24"/>
                <w:shd w:val="clear" w:color="auto" w:fill="FFFFFF" w:themeFill="background1"/>
              </w:rPr>
            </w:pPr>
          </w:p>
          <w:p w:rsidR="003F556A" w:rsidRPr="00FB62A7" w:rsidRDefault="003F556A" w:rsidP="00FB62A7">
            <w:pPr>
              <w:jc w:val="both"/>
              <w:rPr>
                <w:rFonts w:ascii="Arial" w:hAnsi="Arial" w:cs="Arial"/>
                <w:b/>
                <w:sz w:val="24"/>
                <w:szCs w:val="24"/>
                <w:shd w:val="clear" w:color="auto" w:fill="FFFFFF" w:themeFill="background1"/>
              </w:rPr>
            </w:pPr>
            <w:r w:rsidRPr="00FB62A7">
              <w:rPr>
                <w:rFonts w:ascii="Arial" w:hAnsi="Arial" w:cs="Arial"/>
                <w:b/>
                <w:sz w:val="24"/>
                <w:szCs w:val="24"/>
                <w:shd w:val="clear" w:color="auto" w:fill="FFFFFF" w:themeFill="background1"/>
              </w:rPr>
              <w:t xml:space="preserve">Las inscripciones deberán realizarse en la Federación de Euskadi de Taekwondo (Avda. Julián </w:t>
            </w:r>
            <w:proofErr w:type="spellStart"/>
            <w:r w:rsidRPr="00FB62A7">
              <w:rPr>
                <w:rFonts w:ascii="Arial" w:hAnsi="Arial" w:cs="Arial"/>
                <w:b/>
                <w:sz w:val="24"/>
                <w:szCs w:val="24"/>
                <w:shd w:val="clear" w:color="auto" w:fill="FFFFFF" w:themeFill="background1"/>
              </w:rPr>
              <w:t>Gaiarre</w:t>
            </w:r>
            <w:proofErr w:type="spellEnd"/>
            <w:r w:rsidRPr="00FB62A7">
              <w:rPr>
                <w:rFonts w:ascii="Arial" w:hAnsi="Arial" w:cs="Arial"/>
                <w:b/>
                <w:sz w:val="24"/>
                <w:szCs w:val="24"/>
                <w:shd w:val="clear" w:color="auto" w:fill="FFFFFF" w:themeFill="background1"/>
              </w:rPr>
              <w:t xml:space="preserve">, 44, lonja 2ª de </w:t>
            </w:r>
            <w:proofErr w:type="spellStart"/>
            <w:r w:rsidRPr="00FB62A7">
              <w:rPr>
                <w:rFonts w:ascii="Arial" w:hAnsi="Arial" w:cs="Arial"/>
                <w:b/>
                <w:sz w:val="24"/>
                <w:szCs w:val="24"/>
                <w:shd w:val="clear" w:color="auto" w:fill="FFFFFF" w:themeFill="background1"/>
              </w:rPr>
              <w:t>Txurdinaga</w:t>
            </w:r>
            <w:proofErr w:type="spellEnd"/>
            <w:r w:rsidRPr="00FB62A7">
              <w:rPr>
                <w:rFonts w:ascii="Arial" w:hAnsi="Arial" w:cs="Arial"/>
                <w:b/>
                <w:sz w:val="24"/>
                <w:szCs w:val="24"/>
                <w:shd w:val="clear" w:color="auto" w:fill="FFFFFF" w:themeFill="background1"/>
              </w:rPr>
              <w:t xml:space="preserve">, Bilbao) </w:t>
            </w:r>
            <w:r w:rsidR="000E4434" w:rsidRPr="000E4434">
              <w:rPr>
                <w:rFonts w:ascii="Arial" w:hAnsi="Arial" w:cs="Arial"/>
                <w:b/>
                <w:color w:val="FF0000"/>
                <w:sz w:val="28"/>
                <w:szCs w:val="28"/>
                <w:shd w:val="clear" w:color="auto" w:fill="FFFFFF" w:themeFill="background1"/>
              </w:rPr>
              <w:t>antes del 6 de junio</w:t>
            </w:r>
            <w:r w:rsidRPr="00FB62A7">
              <w:rPr>
                <w:rFonts w:ascii="Arial" w:hAnsi="Arial" w:cs="Arial"/>
                <w:b/>
                <w:sz w:val="24"/>
                <w:szCs w:val="24"/>
                <w:shd w:val="clear" w:color="auto" w:fill="FFFFFF" w:themeFill="background1"/>
              </w:rPr>
              <w:t>, de lo contrario no podrán hacer el curso.</w:t>
            </w:r>
          </w:p>
          <w:p w:rsidR="003F556A" w:rsidRPr="00FB62A7" w:rsidRDefault="003F556A" w:rsidP="00FB62A7">
            <w:pPr>
              <w:jc w:val="both"/>
              <w:rPr>
                <w:rFonts w:ascii="Arial" w:hAnsi="Arial" w:cs="Arial"/>
                <w:b/>
                <w:sz w:val="24"/>
                <w:szCs w:val="24"/>
                <w:shd w:val="clear" w:color="auto" w:fill="FFFFFF" w:themeFill="background1"/>
              </w:rPr>
            </w:pPr>
          </w:p>
          <w:p w:rsidR="003F556A" w:rsidRPr="0009001C" w:rsidRDefault="003F556A" w:rsidP="003F556A">
            <w:pPr>
              <w:jc w:val="center"/>
              <w:rPr>
                <w:rFonts w:ascii="Arial" w:hAnsi="Arial" w:cs="Arial"/>
                <w:b/>
                <w:color w:val="0070C0"/>
                <w:sz w:val="24"/>
                <w:szCs w:val="24"/>
                <w:shd w:val="clear" w:color="auto" w:fill="FFFFFF" w:themeFill="background1"/>
              </w:rPr>
            </w:pPr>
            <w:r w:rsidRPr="0009001C">
              <w:rPr>
                <w:rFonts w:ascii="Arial" w:hAnsi="Arial" w:cs="Arial"/>
                <w:b/>
                <w:color w:val="0070C0"/>
                <w:sz w:val="24"/>
                <w:szCs w:val="24"/>
                <w:shd w:val="clear" w:color="auto" w:fill="FFFFFF" w:themeFill="background1"/>
              </w:rPr>
              <w:t>El pago de la cuota se realizará en la siguiente cuenta:</w:t>
            </w:r>
          </w:p>
          <w:p w:rsidR="003F556A" w:rsidRPr="0009001C" w:rsidRDefault="003F556A" w:rsidP="003F556A">
            <w:pPr>
              <w:jc w:val="center"/>
              <w:rPr>
                <w:rFonts w:ascii="Arial" w:hAnsi="Arial" w:cs="Arial"/>
                <w:b/>
                <w:color w:val="0070C0"/>
                <w:sz w:val="24"/>
                <w:szCs w:val="24"/>
                <w:shd w:val="clear" w:color="auto" w:fill="FFFFFF" w:themeFill="background1"/>
              </w:rPr>
            </w:pPr>
            <w:r w:rsidRPr="0009001C">
              <w:rPr>
                <w:rFonts w:ascii="Arial" w:hAnsi="Arial" w:cs="Arial"/>
                <w:b/>
                <w:color w:val="0070C0"/>
                <w:sz w:val="24"/>
                <w:szCs w:val="24"/>
                <w:shd w:val="clear" w:color="auto" w:fill="FFFFFF" w:themeFill="background1"/>
              </w:rPr>
              <w:t xml:space="preserve">Entidad: Laboral Kutxa </w:t>
            </w:r>
            <w:r w:rsidR="002E48F1">
              <w:rPr>
                <w:rFonts w:ascii="Arial" w:hAnsi="Arial" w:cs="Arial"/>
                <w:b/>
                <w:color w:val="0070C0"/>
                <w:sz w:val="24"/>
                <w:szCs w:val="24"/>
                <w:shd w:val="clear" w:color="auto" w:fill="FFFFFF" w:themeFill="background1"/>
              </w:rPr>
              <w:t>ES 64</w:t>
            </w:r>
            <w:r w:rsidRPr="0009001C">
              <w:rPr>
                <w:rFonts w:ascii="Arial" w:hAnsi="Arial" w:cs="Arial"/>
                <w:b/>
                <w:color w:val="0070C0"/>
                <w:sz w:val="24"/>
                <w:szCs w:val="24"/>
                <w:shd w:val="clear" w:color="auto" w:fill="FFFFFF" w:themeFill="background1"/>
              </w:rPr>
              <w:t xml:space="preserve"> 3035 0019 91 0190026752</w:t>
            </w:r>
          </w:p>
          <w:p w:rsidR="003F556A" w:rsidRPr="00C50AE9" w:rsidRDefault="003F556A" w:rsidP="003F556A">
            <w:pPr>
              <w:jc w:val="center"/>
              <w:rPr>
                <w:rFonts w:ascii="Arial" w:hAnsi="Arial" w:cs="Arial"/>
                <w:b/>
                <w:color w:val="FF0000"/>
                <w:sz w:val="24"/>
                <w:szCs w:val="24"/>
                <w:shd w:val="clear" w:color="auto" w:fill="FFFFFF" w:themeFill="background1"/>
              </w:rPr>
            </w:pPr>
          </w:p>
          <w:p w:rsidR="00792C76" w:rsidRDefault="003F556A" w:rsidP="00E91708">
            <w:pPr>
              <w:jc w:val="both"/>
              <w:rPr>
                <w:rFonts w:ascii="Arial" w:hAnsi="Arial" w:cs="Arial"/>
                <w:b/>
                <w:sz w:val="24"/>
                <w:szCs w:val="24"/>
                <w:shd w:val="clear" w:color="auto" w:fill="FFFFFF" w:themeFill="background1"/>
              </w:rPr>
            </w:pPr>
            <w:r w:rsidRPr="00E91708">
              <w:rPr>
                <w:rFonts w:ascii="Arial" w:hAnsi="Arial" w:cs="Arial"/>
                <w:b/>
                <w:sz w:val="24"/>
                <w:szCs w:val="24"/>
                <w:shd w:val="clear" w:color="auto" w:fill="FFFFFF" w:themeFill="background1"/>
              </w:rPr>
              <w:t>BECAS: Se pueden consultar las Becas destinadas al personal técnico del deporte que haya superado la formación deportiva en las tres provincias vascas.</w:t>
            </w:r>
          </w:p>
          <w:p w:rsidR="00B32ED5" w:rsidRPr="00280B72" w:rsidRDefault="00B32ED5" w:rsidP="00E91708">
            <w:pPr>
              <w:jc w:val="both"/>
              <w:rPr>
                <w:rFonts w:ascii="Arial" w:hAnsi="Arial" w:cs="Arial"/>
                <w:b/>
                <w:sz w:val="24"/>
                <w:szCs w:val="24"/>
              </w:rPr>
            </w:pPr>
          </w:p>
        </w:tc>
      </w:tr>
    </w:tbl>
    <w:p w:rsidR="00280B72" w:rsidRDefault="00280B72" w:rsidP="00260D21">
      <w:pPr>
        <w:spacing w:after="0"/>
        <w:ind w:left="4248" w:firstLine="708"/>
        <w:rPr>
          <w:rFonts w:ascii="Times New Roman" w:hAnsi="Times New Roman" w:cs="Times New Roman"/>
          <w:b/>
          <w:sz w:val="24"/>
          <w:szCs w:val="24"/>
        </w:rPr>
      </w:pPr>
    </w:p>
    <w:p w:rsidR="003C2C00" w:rsidRDefault="003C2C00" w:rsidP="001D1C49">
      <w:pPr>
        <w:spacing w:after="0"/>
        <w:ind w:left="4248" w:firstLine="708"/>
        <w:rPr>
          <w:rFonts w:ascii="Times New Roman" w:hAnsi="Times New Roman" w:cs="Times New Roman"/>
          <w:b/>
          <w:sz w:val="24"/>
          <w:szCs w:val="24"/>
        </w:rPr>
      </w:pPr>
    </w:p>
    <w:p w:rsidR="000730A7" w:rsidRDefault="00FB62A7" w:rsidP="001D1C49">
      <w:pPr>
        <w:spacing w:after="0"/>
        <w:ind w:left="4248" w:firstLine="708"/>
        <w:rPr>
          <w:rFonts w:ascii="Times New Roman" w:hAnsi="Times New Roman" w:cs="Times New Roman"/>
          <w:b/>
          <w:sz w:val="24"/>
          <w:szCs w:val="24"/>
        </w:rPr>
      </w:pPr>
      <w:r>
        <w:rPr>
          <w:rFonts w:ascii="Times New Roman" w:hAnsi="Times New Roman" w:cs="Times New Roman"/>
          <w:b/>
          <w:sz w:val="24"/>
          <w:szCs w:val="24"/>
        </w:rPr>
        <w:t>B</w:t>
      </w:r>
      <w:r w:rsidR="00C94488">
        <w:rPr>
          <w:rFonts w:ascii="Times New Roman" w:hAnsi="Times New Roman" w:cs="Times New Roman"/>
          <w:b/>
          <w:sz w:val="24"/>
          <w:szCs w:val="24"/>
        </w:rPr>
        <w:t xml:space="preserve">ilbao, </w:t>
      </w:r>
      <w:r w:rsidR="00776214">
        <w:rPr>
          <w:rFonts w:ascii="Times New Roman" w:hAnsi="Times New Roman" w:cs="Times New Roman"/>
          <w:b/>
          <w:sz w:val="24"/>
          <w:szCs w:val="24"/>
        </w:rPr>
        <w:t>1</w:t>
      </w:r>
      <w:r w:rsidR="000E4434">
        <w:rPr>
          <w:rFonts w:ascii="Times New Roman" w:hAnsi="Times New Roman" w:cs="Times New Roman"/>
          <w:b/>
          <w:sz w:val="24"/>
          <w:szCs w:val="24"/>
        </w:rPr>
        <w:t>5 de abril</w:t>
      </w:r>
      <w:r w:rsidR="003C2C00">
        <w:rPr>
          <w:rFonts w:ascii="Times New Roman" w:hAnsi="Times New Roman" w:cs="Times New Roman"/>
          <w:b/>
          <w:sz w:val="24"/>
          <w:szCs w:val="24"/>
        </w:rPr>
        <w:t xml:space="preserve"> de 2024</w:t>
      </w:r>
    </w:p>
    <w:p w:rsidR="00F13658" w:rsidRDefault="000730A7" w:rsidP="001D1C49">
      <w:pPr>
        <w:spacing w:after="0"/>
        <w:ind w:left="4248" w:firstLine="708"/>
        <w:rPr>
          <w:rFonts w:ascii="Times New Roman" w:hAnsi="Times New Roman" w:cs="Times New Roman"/>
          <w:b/>
          <w:sz w:val="24"/>
          <w:szCs w:val="24"/>
        </w:rPr>
      </w:pPr>
      <w:r>
        <w:rPr>
          <w:rFonts w:ascii="Times New Roman" w:hAnsi="Times New Roman" w:cs="Times New Roman"/>
          <w:b/>
          <w:sz w:val="24"/>
          <w:szCs w:val="24"/>
        </w:rPr>
        <w:t>F</w:t>
      </w:r>
      <w:r w:rsidR="00260D21">
        <w:rPr>
          <w:rFonts w:ascii="Times New Roman" w:hAnsi="Times New Roman" w:cs="Times New Roman"/>
          <w:b/>
          <w:sz w:val="24"/>
          <w:szCs w:val="24"/>
        </w:rPr>
        <w:t>ederación Euskadi Taekwondo</w:t>
      </w:r>
    </w:p>
    <w:p w:rsidR="00280B72" w:rsidRPr="001D1C49" w:rsidRDefault="00280B72" w:rsidP="001D1C49">
      <w:pPr>
        <w:spacing w:after="0"/>
        <w:ind w:left="4248" w:firstLine="708"/>
        <w:rPr>
          <w:rFonts w:ascii="Times New Roman" w:hAnsi="Times New Roman" w:cs="Times New Roman"/>
          <w:b/>
          <w:sz w:val="24"/>
          <w:szCs w:val="24"/>
        </w:rPr>
      </w:pPr>
      <w:r>
        <w:rPr>
          <w:rFonts w:ascii="Times New Roman" w:hAnsi="Times New Roman" w:cs="Times New Roman"/>
          <w:b/>
          <w:sz w:val="24"/>
          <w:szCs w:val="24"/>
        </w:rPr>
        <w:t>Euskadiko Taekwondo Federazioa</w:t>
      </w:r>
    </w:p>
    <w:sectPr w:rsidR="00280B72" w:rsidRPr="001D1C49" w:rsidSect="001D1811">
      <w:pgSz w:w="11906" w:h="16838"/>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7F" w:rsidRDefault="0041437F" w:rsidP="00042A3C">
      <w:pPr>
        <w:spacing w:after="0" w:line="240" w:lineRule="auto"/>
      </w:pPr>
      <w:r>
        <w:separator/>
      </w:r>
    </w:p>
  </w:endnote>
  <w:endnote w:type="continuationSeparator" w:id="0">
    <w:p w:rsidR="0041437F" w:rsidRDefault="0041437F" w:rsidP="0004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7F" w:rsidRDefault="0041437F" w:rsidP="00042A3C">
      <w:pPr>
        <w:spacing w:after="0" w:line="240" w:lineRule="auto"/>
      </w:pPr>
      <w:r>
        <w:separator/>
      </w:r>
    </w:p>
  </w:footnote>
  <w:footnote w:type="continuationSeparator" w:id="0">
    <w:p w:rsidR="0041437F" w:rsidRDefault="0041437F" w:rsidP="00042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F04"/>
    <w:multiLevelType w:val="hybridMultilevel"/>
    <w:tmpl w:val="8640CE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B001EF"/>
    <w:multiLevelType w:val="hybridMultilevel"/>
    <w:tmpl w:val="C018DBF6"/>
    <w:lvl w:ilvl="0" w:tplc="FCB8E3FC">
      <w:start w:val="1"/>
      <w:numFmt w:val="bullet"/>
      <w:lvlText w:val="-"/>
      <w:lvlJc w:val="left"/>
      <w:pPr>
        <w:ind w:left="3525" w:hanging="360"/>
      </w:pPr>
      <w:rPr>
        <w:rFonts w:ascii="Times New Roman" w:eastAsiaTheme="minorHAnsi" w:hAnsi="Times New Roman" w:cs="Times New Roman" w:hint="default"/>
      </w:rPr>
    </w:lvl>
    <w:lvl w:ilvl="1" w:tplc="0C0A0003" w:tentative="1">
      <w:start w:val="1"/>
      <w:numFmt w:val="bullet"/>
      <w:lvlText w:val="o"/>
      <w:lvlJc w:val="left"/>
      <w:pPr>
        <w:ind w:left="4245" w:hanging="360"/>
      </w:pPr>
      <w:rPr>
        <w:rFonts w:ascii="Courier New" w:hAnsi="Courier New" w:cs="Courier New" w:hint="default"/>
      </w:rPr>
    </w:lvl>
    <w:lvl w:ilvl="2" w:tplc="0C0A0005" w:tentative="1">
      <w:start w:val="1"/>
      <w:numFmt w:val="bullet"/>
      <w:lvlText w:val=""/>
      <w:lvlJc w:val="left"/>
      <w:pPr>
        <w:ind w:left="4965" w:hanging="360"/>
      </w:pPr>
      <w:rPr>
        <w:rFonts w:ascii="Wingdings" w:hAnsi="Wingdings" w:hint="default"/>
      </w:rPr>
    </w:lvl>
    <w:lvl w:ilvl="3" w:tplc="0C0A0001" w:tentative="1">
      <w:start w:val="1"/>
      <w:numFmt w:val="bullet"/>
      <w:lvlText w:val=""/>
      <w:lvlJc w:val="left"/>
      <w:pPr>
        <w:ind w:left="5685" w:hanging="360"/>
      </w:pPr>
      <w:rPr>
        <w:rFonts w:ascii="Symbol" w:hAnsi="Symbol" w:hint="default"/>
      </w:rPr>
    </w:lvl>
    <w:lvl w:ilvl="4" w:tplc="0C0A0003" w:tentative="1">
      <w:start w:val="1"/>
      <w:numFmt w:val="bullet"/>
      <w:lvlText w:val="o"/>
      <w:lvlJc w:val="left"/>
      <w:pPr>
        <w:ind w:left="6405" w:hanging="360"/>
      </w:pPr>
      <w:rPr>
        <w:rFonts w:ascii="Courier New" w:hAnsi="Courier New" w:cs="Courier New" w:hint="default"/>
      </w:rPr>
    </w:lvl>
    <w:lvl w:ilvl="5" w:tplc="0C0A0005" w:tentative="1">
      <w:start w:val="1"/>
      <w:numFmt w:val="bullet"/>
      <w:lvlText w:val=""/>
      <w:lvlJc w:val="left"/>
      <w:pPr>
        <w:ind w:left="7125" w:hanging="360"/>
      </w:pPr>
      <w:rPr>
        <w:rFonts w:ascii="Wingdings" w:hAnsi="Wingdings" w:hint="default"/>
      </w:rPr>
    </w:lvl>
    <w:lvl w:ilvl="6" w:tplc="0C0A0001" w:tentative="1">
      <w:start w:val="1"/>
      <w:numFmt w:val="bullet"/>
      <w:lvlText w:val=""/>
      <w:lvlJc w:val="left"/>
      <w:pPr>
        <w:ind w:left="7845" w:hanging="360"/>
      </w:pPr>
      <w:rPr>
        <w:rFonts w:ascii="Symbol" w:hAnsi="Symbol" w:hint="default"/>
      </w:rPr>
    </w:lvl>
    <w:lvl w:ilvl="7" w:tplc="0C0A0003" w:tentative="1">
      <w:start w:val="1"/>
      <w:numFmt w:val="bullet"/>
      <w:lvlText w:val="o"/>
      <w:lvlJc w:val="left"/>
      <w:pPr>
        <w:ind w:left="8565" w:hanging="360"/>
      </w:pPr>
      <w:rPr>
        <w:rFonts w:ascii="Courier New" w:hAnsi="Courier New" w:cs="Courier New" w:hint="default"/>
      </w:rPr>
    </w:lvl>
    <w:lvl w:ilvl="8" w:tplc="0C0A0005" w:tentative="1">
      <w:start w:val="1"/>
      <w:numFmt w:val="bullet"/>
      <w:lvlText w:val=""/>
      <w:lvlJc w:val="left"/>
      <w:pPr>
        <w:ind w:left="9285" w:hanging="360"/>
      </w:pPr>
      <w:rPr>
        <w:rFonts w:ascii="Wingdings" w:hAnsi="Wingdings" w:hint="default"/>
      </w:rPr>
    </w:lvl>
  </w:abstractNum>
  <w:abstractNum w:abstractNumId="2">
    <w:nsid w:val="1C4249A9"/>
    <w:multiLevelType w:val="hybridMultilevel"/>
    <w:tmpl w:val="1DDCC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2D2CE9"/>
    <w:multiLevelType w:val="hybridMultilevel"/>
    <w:tmpl w:val="6EE4A00E"/>
    <w:lvl w:ilvl="0" w:tplc="BF44461A">
      <w:start w:val="1"/>
      <w:numFmt w:val="decimal"/>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2DD2D6F"/>
    <w:multiLevelType w:val="hybridMultilevel"/>
    <w:tmpl w:val="F292669C"/>
    <w:lvl w:ilvl="0" w:tplc="FA10F3F0">
      <w:start w:val="8"/>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nsid w:val="251A0A74"/>
    <w:multiLevelType w:val="hybridMultilevel"/>
    <w:tmpl w:val="649AC3F0"/>
    <w:lvl w:ilvl="0" w:tplc="FDDA407C">
      <w:start w:val="1"/>
      <w:numFmt w:val="bullet"/>
      <w:lvlText w:val=""/>
      <w:lvlJc w:val="left"/>
      <w:pPr>
        <w:ind w:left="1476" w:hanging="360"/>
      </w:pPr>
      <w:rPr>
        <w:rFonts w:ascii="Symbol" w:hAnsi="Symbol" w:hint="default"/>
        <w:color w:val="auto"/>
      </w:rPr>
    </w:lvl>
    <w:lvl w:ilvl="1" w:tplc="0C0A0003" w:tentative="1">
      <w:start w:val="1"/>
      <w:numFmt w:val="bullet"/>
      <w:lvlText w:val="o"/>
      <w:lvlJc w:val="left"/>
      <w:pPr>
        <w:ind w:left="2130" w:hanging="360"/>
      </w:pPr>
      <w:rPr>
        <w:rFonts w:ascii="Courier New" w:hAnsi="Courier New" w:cs="Courier New" w:hint="default"/>
      </w:rPr>
    </w:lvl>
    <w:lvl w:ilvl="2" w:tplc="0C0A0005" w:tentative="1">
      <w:start w:val="1"/>
      <w:numFmt w:val="bullet"/>
      <w:lvlText w:val=""/>
      <w:lvlJc w:val="left"/>
      <w:pPr>
        <w:ind w:left="2850" w:hanging="360"/>
      </w:pPr>
      <w:rPr>
        <w:rFonts w:ascii="Wingdings" w:hAnsi="Wingdings" w:hint="default"/>
      </w:rPr>
    </w:lvl>
    <w:lvl w:ilvl="3" w:tplc="0C0A0001" w:tentative="1">
      <w:start w:val="1"/>
      <w:numFmt w:val="bullet"/>
      <w:lvlText w:val=""/>
      <w:lvlJc w:val="left"/>
      <w:pPr>
        <w:ind w:left="3570" w:hanging="360"/>
      </w:pPr>
      <w:rPr>
        <w:rFonts w:ascii="Symbol" w:hAnsi="Symbol" w:hint="default"/>
      </w:rPr>
    </w:lvl>
    <w:lvl w:ilvl="4" w:tplc="0C0A0003" w:tentative="1">
      <w:start w:val="1"/>
      <w:numFmt w:val="bullet"/>
      <w:lvlText w:val="o"/>
      <w:lvlJc w:val="left"/>
      <w:pPr>
        <w:ind w:left="4290" w:hanging="360"/>
      </w:pPr>
      <w:rPr>
        <w:rFonts w:ascii="Courier New" w:hAnsi="Courier New" w:cs="Courier New" w:hint="default"/>
      </w:rPr>
    </w:lvl>
    <w:lvl w:ilvl="5" w:tplc="0C0A0005" w:tentative="1">
      <w:start w:val="1"/>
      <w:numFmt w:val="bullet"/>
      <w:lvlText w:val=""/>
      <w:lvlJc w:val="left"/>
      <w:pPr>
        <w:ind w:left="5010" w:hanging="360"/>
      </w:pPr>
      <w:rPr>
        <w:rFonts w:ascii="Wingdings" w:hAnsi="Wingdings" w:hint="default"/>
      </w:rPr>
    </w:lvl>
    <w:lvl w:ilvl="6" w:tplc="0C0A0001" w:tentative="1">
      <w:start w:val="1"/>
      <w:numFmt w:val="bullet"/>
      <w:lvlText w:val=""/>
      <w:lvlJc w:val="left"/>
      <w:pPr>
        <w:ind w:left="5730" w:hanging="360"/>
      </w:pPr>
      <w:rPr>
        <w:rFonts w:ascii="Symbol" w:hAnsi="Symbol" w:hint="default"/>
      </w:rPr>
    </w:lvl>
    <w:lvl w:ilvl="7" w:tplc="0C0A0003" w:tentative="1">
      <w:start w:val="1"/>
      <w:numFmt w:val="bullet"/>
      <w:lvlText w:val="o"/>
      <w:lvlJc w:val="left"/>
      <w:pPr>
        <w:ind w:left="6450" w:hanging="360"/>
      </w:pPr>
      <w:rPr>
        <w:rFonts w:ascii="Courier New" w:hAnsi="Courier New" w:cs="Courier New" w:hint="default"/>
      </w:rPr>
    </w:lvl>
    <w:lvl w:ilvl="8" w:tplc="0C0A0005" w:tentative="1">
      <w:start w:val="1"/>
      <w:numFmt w:val="bullet"/>
      <w:lvlText w:val=""/>
      <w:lvlJc w:val="left"/>
      <w:pPr>
        <w:ind w:left="7170" w:hanging="360"/>
      </w:pPr>
      <w:rPr>
        <w:rFonts w:ascii="Wingdings" w:hAnsi="Wingdings" w:hint="default"/>
      </w:rPr>
    </w:lvl>
  </w:abstractNum>
  <w:abstractNum w:abstractNumId="6">
    <w:nsid w:val="2DDA3C81"/>
    <w:multiLevelType w:val="hybridMultilevel"/>
    <w:tmpl w:val="FF2CC9F8"/>
    <w:lvl w:ilvl="0" w:tplc="FCB8E3FC">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80C7186"/>
    <w:multiLevelType w:val="hybridMultilevel"/>
    <w:tmpl w:val="D61A550C"/>
    <w:lvl w:ilvl="0" w:tplc="FDDA407C">
      <w:start w:val="1"/>
      <w:numFmt w:val="bullet"/>
      <w:lvlText w:val=""/>
      <w:lvlJc w:val="left"/>
      <w:pPr>
        <w:ind w:left="1212"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nsid w:val="38F970BA"/>
    <w:multiLevelType w:val="hybridMultilevel"/>
    <w:tmpl w:val="9F2CC49A"/>
    <w:lvl w:ilvl="0" w:tplc="FDDA407C">
      <w:start w:val="1"/>
      <w:numFmt w:val="bullet"/>
      <w:lvlText w:val=""/>
      <w:lvlJc w:val="left"/>
      <w:pPr>
        <w:ind w:left="1212"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nsid w:val="5F587D0C"/>
    <w:multiLevelType w:val="hybridMultilevel"/>
    <w:tmpl w:val="1B7A84BA"/>
    <w:lvl w:ilvl="0" w:tplc="FDDA407C">
      <w:start w:val="1"/>
      <w:numFmt w:val="bullet"/>
      <w:lvlText w:val=""/>
      <w:lvlJc w:val="left"/>
      <w:pPr>
        <w:ind w:left="1212"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62162692"/>
    <w:multiLevelType w:val="hybridMultilevel"/>
    <w:tmpl w:val="D40C4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5FC32A3"/>
    <w:multiLevelType w:val="hybridMultilevel"/>
    <w:tmpl w:val="F946A876"/>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771C35"/>
    <w:multiLevelType w:val="hybridMultilevel"/>
    <w:tmpl w:val="9CD4D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F06005A"/>
    <w:multiLevelType w:val="hybridMultilevel"/>
    <w:tmpl w:val="38AA4E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29F7E70"/>
    <w:multiLevelType w:val="hybridMultilevel"/>
    <w:tmpl w:val="A678EFA2"/>
    <w:lvl w:ilvl="0" w:tplc="FCB8E3FC">
      <w:start w:val="1"/>
      <w:numFmt w:val="bullet"/>
      <w:lvlText w:val="-"/>
      <w:lvlJc w:val="left"/>
      <w:pPr>
        <w:ind w:left="3165" w:hanging="360"/>
      </w:pPr>
      <w:rPr>
        <w:rFonts w:ascii="Times New Roman" w:eastAsiaTheme="minorHAnsi" w:hAnsi="Times New Roman" w:cs="Times New Roman" w:hint="default"/>
      </w:rPr>
    </w:lvl>
    <w:lvl w:ilvl="1" w:tplc="0C0A0003" w:tentative="1">
      <w:start w:val="1"/>
      <w:numFmt w:val="bullet"/>
      <w:lvlText w:val="o"/>
      <w:lvlJc w:val="left"/>
      <w:pPr>
        <w:ind w:left="3885" w:hanging="360"/>
      </w:pPr>
      <w:rPr>
        <w:rFonts w:ascii="Courier New" w:hAnsi="Courier New" w:cs="Courier New" w:hint="default"/>
      </w:rPr>
    </w:lvl>
    <w:lvl w:ilvl="2" w:tplc="0C0A0005" w:tentative="1">
      <w:start w:val="1"/>
      <w:numFmt w:val="bullet"/>
      <w:lvlText w:val=""/>
      <w:lvlJc w:val="left"/>
      <w:pPr>
        <w:ind w:left="4605" w:hanging="360"/>
      </w:pPr>
      <w:rPr>
        <w:rFonts w:ascii="Wingdings" w:hAnsi="Wingdings" w:hint="default"/>
      </w:rPr>
    </w:lvl>
    <w:lvl w:ilvl="3" w:tplc="0C0A0001" w:tentative="1">
      <w:start w:val="1"/>
      <w:numFmt w:val="bullet"/>
      <w:lvlText w:val=""/>
      <w:lvlJc w:val="left"/>
      <w:pPr>
        <w:ind w:left="5325" w:hanging="360"/>
      </w:pPr>
      <w:rPr>
        <w:rFonts w:ascii="Symbol" w:hAnsi="Symbol" w:hint="default"/>
      </w:rPr>
    </w:lvl>
    <w:lvl w:ilvl="4" w:tplc="0C0A0003" w:tentative="1">
      <w:start w:val="1"/>
      <w:numFmt w:val="bullet"/>
      <w:lvlText w:val="o"/>
      <w:lvlJc w:val="left"/>
      <w:pPr>
        <w:ind w:left="6045" w:hanging="360"/>
      </w:pPr>
      <w:rPr>
        <w:rFonts w:ascii="Courier New" w:hAnsi="Courier New" w:cs="Courier New" w:hint="default"/>
      </w:rPr>
    </w:lvl>
    <w:lvl w:ilvl="5" w:tplc="0C0A0005" w:tentative="1">
      <w:start w:val="1"/>
      <w:numFmt w:val="bullet"/>
      <w:lvlText w:val=""/>
      <w:lvlJc w:val="left"/>
      <w:pPr>
        <w:ind w:left="6765" w:hanging="360"/>
      </w:pPr>
      <w:rPr>
        <w:rFonts w:ascii="Wingdings" w:hAnsi="Wingdings" w:hint="default"/>
      </w:rPr>
    </w:lvl>
    <w:lvl w:ilvl="6" w:tplc="0C0A0001" w:tentative="1">
      <w:start w:val="1"/>
      <w:numFmt w:val="bullet"/>
      <w:lvlText w:val=""/>
      <w:lvlJc w:val="left"/>
      <w:pPr>
        <w:ind w:left="7485" w:hanging="360"/>
      </w:pPr>
      <w:rPr>
        <w:rFonts w:ascii="Symbol" w:hAnsi="Symbol" w:hint="default"/>
      </w:rPr>
    </w:lvl>
    <w:lvl w:ilvl="7" w:tplc="0C0A0003" w:tentative="1">
      <w:start w:val="1"/>
      <w:numFmt w:val="bullet"/>
      <w:lvlText w:val="o"/>
      <w:lvlJc w:val="left"/>
      <w:pPr>
        <w:ind w:left="8205" w:hanging="360"/>
      </w:pPr>
      <w:rPr>
        <w:rFonts w:ascii="Courier New" w:hAnsi="Courier New" w:cs="Courier New" w:hint="default"/>
      </w:rPr>
    </w:lvl>
    <w:lvl w:ilvl="8" w:tplc="0C0A0005" w:tentative="1">
      <w:start w:val="1"/>
      <w:numFmt w:val="bullet"/>
      <w:lvlText w:val=""/>
      <w:lvlJc w:val="left"/>
      <w:pPr>
        <w:ind w:left="8925" w:hanging="360"/>
      </w:pPr>
      <w:rPr>
        <w:rFonts w:ascii="Wingdings" w:hAnsi="Wingdings" w:hint="default"/>
      </w:rPr>
    </w:lvl>
  </w:abstractNum>
  <w:abstractNum w:abstractNumId="15">
    <w:nsid w:val="738E5D07"/>
    <w:multiLevelType w:val="hybridMultilevel"/>
    <w:tmpl w:val="5EFAF67E"/>
    <w:lvl w:ilvl="0" w:tplc="0C0A0001">
      <w:start w:val="1"/>
      <w:numFmt w:val="bullet"/>
      <w:lvlText w:val=""/>
      <w:lvlJc w:val="left"/>
      <w:pPr>
        <w:ind w:left="928"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3E029A9"/>
    <w:multiLevelType w:val="hybridMultilevel"/>
    <w:tmpl w:val="DAF21376"/>
    <w:lvl w:ilvl="0" w:tplc="FCB8E3FC">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5708EE"/>
    <w:multiLevelType w:val="hybridMultilevel"/>
    <w:tmpl w:val="ACE67B96"/>
    <w:lvl w:ilvl="0" w:tplc="FDDA407C">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EE02896"/>
    <w:multiLevelType w:val="hybridMultilevel"/>
    <w:tmpl w:val="53CE593E"/>
    <w:lvl w:ilvl="0" w:tplc="FDDA407C">
      <w:start w:val="1"/>
      <w:numFmt w:val="bullet"/>
      <w:lvlText w:val=""/>
      <w:lvlJc w:val="left"/>
      <w:pPr>
        <w:ind w:left="1212"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0"/>
  </w:num>
  <w:num w:numId="2">
    <w:abstractNumId w:val="2"/>
  </w:num>
  <w:num w:numId="3">
    <w:abstractNumId w:val="13"/>
  </w:num>
  <w:num w:numId="4">
    <w:abstractNumId w:val="17"/>
  </w:num>
  <w:num w:numId="5">
    <w:abstractNumId w:val="0"/>
  </w:num>
  <w:num w:numId="6">
    <w:abstractNumId w:val="6"/>
  </w:num>
  <w:num w:numId="7">
    <w:abstractNumId w:val="16"/>
  </w:num>
  <w:num w:numId="8">
    <w:abstractNumId w:val="3"/>
  </w:num>
  <w:num w:numId="9">
    <w:abstractNumId w:val="1"/>
  </w:num>
  <w:num w:numId="10">
    <w:abstractNumId w:val="14"/>
  </w:num>
  <w:num w:numId="11">
    <w:abstractNumId w:val="8"/>
  </w:num>
  <w:num w:numId="12">
    <w:abstractNumId w:val="9"/>
  </w:num>
  <w:num w:numId="13">
    <w:abstractNumId w:val="5"/>
  </w:num>
  <w:num w:numId="14">
    <w:abstractNumId w:val="18"/>
  </w:num>
  <w:num w:numId="15">
    <w:abstractNumId w:val="7"/>
  </w:num>
  <w:num w:numId="16">
    <w:abstractNumId w:val="12"/>
  </w:num>
  <w:num w:numId="17">
    <w:abstractNumId w:val="11"/>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41"/>
    <w:rsid w:val="00015623"/>
    <w:rsid w:val="00015E9B"/>
    <w:rsid w:val="00017C35"/>
    <w:rsid w:val="000236ED"/>
    <w:rsid w:val="00035597"/>
    <w:rsid w:val="00035D15"/>
    <w:rsid w:val="00042A3C"/>
    <w:rsid w:val="00051D41"/>
    <w:rsid w:val="00063E6A"/>
    <w:rsid w:val="00065B2A"/>
    <w:rsid w:val="00071846"/>
    <w:rsid w:val="000730A7"/>
    <w:rsid w:val="0007527E"/>
    <w:rsid w:val="00087668"/>
    <w:rsid w:val="0009001C"/>
    <w:rsid w:val="000B0428"/>
    <w:rsid w:val="000C2499"/>
    <w:rsid w:val="000C5A25"/>
    <w:rsid w:val="000C5D7F"/>
    <w:rsid w:val="000D0496"/>
    <w:rsid w:val="000D38BC"/>
    <w:rsid w:val="000D4A6F"/>
    <w:rsid w:val="000E11C9"/>
    <w:rsid w:val="000E12F2"/>
    <w:rsid w:val="000E4434"/>
    <w:rsid w:val="00103A8F"/>
    <w:rsid w:val="0011352C"/>
    <w:rsid w:val="00115CC1"/>
    <w:rsid w:val="00140F17"/>
    <w:rsid w:val="00145CF8"/>
    <w:rsid w:val="00146034"/>
    <w:rsid w:val="00147388"/>
    <w:rsid w:val="001567C4"/>
    <w:rsid w:val="00164ACA"/>
    <w:rsid w:val="001761C7"/>
    <w:rsid w:val="00177726"/>
    <w:rsid w:val="00187AB5"/>
    <w:rsid w:val="00193D65"/>
    <w:rsid w:val="001A04C0"/>
    <w:rsid w:val="001A409C"/>
    <w:rsid w:val="001C055D"/>
    <w:rsid w:val="001D1811"/>
    <w:rsid w:val="001D1C49"/>
    <w:rsid w:val="001F269B"/>
    <w:rsid w:val="001F7CC5"/>
    <w:rsid w:val="00245A4A"/>
    <w:rsid w:val="002576D6"/>
    <w:rsid w:val="00260D21"/>
    <w:rsid w:val="00263DE4"/>
    <w:rsid w:val="00280B72"/>
    <w:rsid w:val="0028229A"/>
    <w:rsid w:val="002831DD"/>
    <w:rsid w:val="002867CF"/>
    <w:rsid w:val="00290DC9"/>
    <w:rsid w:val="00292B4A"/>
    <w:rsid w:val="00293761"/>
    <w:rsid w:val="002B28DC"/>
    <w:rsid w:val="002B73CA"/>
    <w:rsid w:val="002C3DCD"/>
    <w:rsid w:val="002C72BD"/>
    <w:rsid w:val="002D5B67"/>
    <w:rsid w:val="002E48F1"/>
    <w:rsid w:val="002E6127"/>
    <w:rsid w:val="002F7269"/>
    <w:rsid w:val="00321208"/>
    <w:rsid w:val="0033309A"/>
    <w:rsid w:val="003361C8"/>
    <w:rsid w:val="00344D12"/>
    <w:rsid w:val="0036382F"/>
    <w:rsid w:val="0036660F"/>
    <w:rsid w:val="0038281D"/>
    <w:rsid w:val="00397EBB"/>
    <w:rsid w:val="003A016E"/>
    <w:rsid w:val="003B34B6"/>
    <w:rsid w:val="003C2C00"/>
    <w:rsid w:val="003C44C4"/>
    <w:rsid w:val="003F556A"/>
    <w:rsid w:val="0041437F"/>
    <w:rsid w:val="004221D0"/>
    <w:rsid w:val="00424D77"/>
    <w:rsid w:val="00441588"/>
    <w:rsid w:val="00454815"/>
    <w:rsid w:val="004602F5"/>
    <w:rsid w:val="00484968"/>
    <w:rsid w:val="004865F3"/>
    <w:rsid w:val="00486C3C"/>
    <w:rsid w:val="00491E50"/>
    <w:rsid w:val="00496BDD"/>
    <w:rsid w:val="004A5305"/>
    <w:rsid w:val="004A73E7"/>
    <w:rsid w:val="004C3E54"/>
    <w:rsid w:val="004D65BB"/>
    <w:rsid w:val="004D71F9"/>
    <w:rsid w:val="004F71E5"/>
    <w:rsid w:val="004F752A"/>
    <w:rsid w:val="0050201D"/>
    <w:rsid w:val="00512593"/>
    <w:rsid w:val="00512BE8"/>
    <w:rsid w:val="005165B1"/>
    <w:rsid w:val="00526583"/>
    <w:rsid w:val="005813EA"/>
    <w:rsid w:val="00596023"/>
    <w:rsid w:val="005A2406"/>
    <w:rsid w:val="005A264C"/>
    <w:rsid w:val="005A4011"/>
    <w:rsid w:val="005C4658"/>
    <w:rsid w:val="005D63B6"/>
    <w:rsid w:val="005D6DAC"/>
    <w:rsid w:val="005D71B2"/>
    <w:rsid w:val="005F6D84"/>
    <w:rsid w:val="006022D5"/>
    <w:rsid w:val="00623F90"/>
    <w:rsid w:val="00624259"/>
    <w:rsid w:val="0062615B"/>
    <w:rsid w:val="00636C5F"/>
    <w:rsid w:val="00647679"/>
    <w:rsid w:val="00650690"/>
    <w:rsid w:val="0065072C"/>
    <w:rsid w:val="006761F8"/>
    <w:rsid w:val="00680B4D"/>
    <w:rsid w:val="006A6F50"/>
    <w:rsid w:val="006B1377"/>
    <w:rsid w:val="006C08D3"/>
    <w:rsid w:val="006C1621"/>
    <w:rsid w:val="006C2B20"/>
    <w:rsid w:val="006C3823"/>
    <w:rsid w:val="006D121E"/>
    <w:rsid w:val="006D5125"/>
    <w:rsid w:val="006F03A9"/>
    <w:rsid w:val="006F317F"/>
    <w:rsid w:val="006F4B31"/>
    <w:rsid w:val="006F7DAA"/>
    <w:rsid w:val="00706AE7"/>
    <w:rsid w:val="0071271A"/>
    <w:rsid w:val="00726433"/>
    <w:rsid w:val="00776214"/>
    <w:rsid w:val="00792B43"/>
    <w:rsid w:val="00792C76"/>
    <w:rsid w:val="00792E0B"/>
    <w:rsid w:val="007961CF"/>
    <w:rsid w:val="007A09D3"/>
    <w:rsid w:val="007B64E1"/>
    <w:rsid w:val="007D6F1A"/>
    <w:rsid w:val="007D7451"/>
    <w:rsid w:val="007E3452"/>
    <w:rsid w:val="007F3762"/>
    <w:rsid w:val="008060DF"/>
    <w:rsid w:val="008158F0"/>
    <w:rsid w:val="008255C8"/>
    <w:rsid w:val="0083473B"/>
    <w:rsid w:val="00840994"/>
    <w:rsid w:val="0085124C"/>
    <w:rsid w:val="008566D9"/>
    <w:rsid w:val="00875552"/>
    <w:rsid w:val="008759BB"/>
    <w:rsid w:val="00883C12"/>
    <w:rsid w:val="00892ADD"/>
    <w:rsid w:val="008A794C"/>
    <w:rsid w:val="008B722B"/>
    <w:rsid w:val="008C1147"/>
    <w:rsid w:val="008C2EEC"/>
    <w:rsid w:val="008C765D"/>
    <w:rsid w:val="008C7EDE"/>
    <w:rsid w:val="008D2C0F"/>
    <w:rsid w:val="008F22A3"/>
    <w:rsid w:val="008F7B36"/>
    <w:rsid w:val="00916E3D"/>
    <w:rsid w:val="00923AB0"/>
    <w:rsid w:val="00937751"/>
    <w:rsid w:val="00941CE7"/>
    <w:rsid w:val="009435D1"/>
    <w:rsid w:val="009467D0"/>
    <w:rsid w:val="00947B2B"/>
    <w:rsid w:val="00951C8B"/>
    <w:rsid w:val="0097564E"/>
    <w:rsid w:val="00977B42"/>
    <w:rsid w:val="009868CF"/>
    <w:rsid w:val="009A144D"/>
    <w:rsid w:val="009A53D9"/>
    <w:rsid w:val="009C3063"/>
    <w:rsid w:val="009F132F"/>
    <w:rsid w:val="009F2936"/>
    <w:rsid w:val="009F7A09"/>
    <w:rsid w:val="00A01744"/>
    <w:rsid w:val="00A03BB6"/>
    <w:rsid w:val="00A15AEE"/>
    <w:rsid w:val="00A15FB9"/>
    <w:rsid w:val="00A2111B"/>
    <w:rsid w:val="00A26C30"/>
    <w:rsid w:val="00A3291A"/>
    <w:rsid w:val="00A43064"/>
    <w:rsid w:val="00A6214E"/>
    <w:rsid w:val="00A717A6"/>
    <w:rsid w:val="00A751FC"/>
    <w:rsid w:val="00A92DED"/>
    <w:rsid w:val="00A97D41"/>
    <w:rsid w:val="00AC4AE7"/>
    <w:rsid w:val="00AE0400"/>
    <w:rsid w:val="00AF36FD"/>
    <w:rsid w:val="00B32ED5"/>
    <w:rsid w:val="00B34D02"/>
    <w:rsid w:val="00B35C29"/>
    <w:rsid w:val="00B4265F"/>
    <w:rsid w:val="00B644A2"/>
    <w:rsid w:val="00B75A45"/>
    <w:rsid w:val="00B80C08"/>
    <w:rsid w:val="00B83866"/>
    <w:rsid w:val="00B872F3"/>
    <w:rsid w:val="00B95A72"/>
    <w:rsid w:val="00BA3B1B"/>
    <w:rsid w:val="00BC1A65"/>
    <w:rsid w:val="00BD2D7F"/>
    <w:rsid w:val="00BD7DA0"/>
    <w:rsid w:val="00BE6084"/>
    <w:rsid w:val="00BF3DC4"/>
    <w:rsid w:val="00C01378"/>
    <w:rsid w:val="00C12357"/>
    <w:rsid w:val="00C14011"/>
    <w:rsid w:val="00C227A8"/>
    <w:rsid w:val="00C25F5B"/>
    <w:rsid w:val="00C323ED"/>
    <w:rsid w:val="00C36908"/>
    <w:rsid w:val="00C4561D"/>
    <w:rsid w:val="00C47FEB"/>
    <w:rsid w:val="00C50AE9"/>
    <w:rsid w:val="00C544DF"/>
    <w:rsid w:val="00C600DF"/>
    <w:rsid w:val="00C64E60"/>
    <w:rsid w:val="00C70E75"/>
    <w:rsid w:val="00C821FB"/>
    <w:rsid w:val="00C90612"/>
    <w:rsid w:val="00C94488"/>
    <w:rsid w:val="00C966FF"/>
    <w:rsid w:val="00CA2781"/>
    <w:rsid w:val="00CA2F00"/>
    <w:rsid w:val="00CD335E"/>
    <w:rsid w:val="00CD59CC"/>
    <w:rsid w:val="00CE1972"/>
    <w:rsid w:val="00CE6641"/>
    <w:rsid w:val="00CE6883"/>
    <w:rsid w:val="00CF4185"/>
    <w:rsid w:val="00D05E98"/>
    <w:rsid w:val="00D1238D"/>
    <w:rsid w:val="00D2304A"/>
    <w:rsid w:val="00D3131A"/>
    <w:rsid w:val="00D32CCB"/>
    <w:rsid w:val="00D35C07"/>
    <w:rsid w:val="00D41E9F"/>
    <w:rsid w:val="00D47FD1"/>
    <w:rsid w:val="00D579AE"/>
    <w:rsid w:val="00D61FC5"/>
    <w:rsid w:val="00D760AA"/>
    <w:rsid w:val="00D84D15"/>
    <w:rsid w:val="00D87CD1"/>
    <w:rsid w:val="00D92212"/>
    <w:rsid w:val="00DB3379"/>
    <w:rsid w:val="00DB6492"/>
    <w:rsid w:val="00DC2A3F"/>
    <w:rsid w:val="00DC2D6A"/>
    <w:rsid w:val="00DE1A2F"/>
    <w:rsid w:val="00DE5153"/>
    <w:rsid w:val="00DF0851"/>
    <w:rsid w:val="00DF5E65"/>
    <w:rsid w:val="00E11A72"/>
    <w:rsid w:val="00E12574"/>
    <w:rsid w:val="00E30354"/>
    <w:rsid w:val="00E40983"/>
    <w:rsid w:val="00E42F05"/>
    <w:rsid w:val="00E47BBA"/>
    <w:rsid w:val="00E542EF"/>
    <w:rsid w:val="00E568B5"/>
    <w:rsid w:val="00E763A7"/>
    <w:rsid w:val="00E829C4"/>
    <w:rsid w:val="00E82B5E"/>
    <w:rsid w:val="00E91708"/>
    <w:rsid w:val="00EB2FEE"/>
    <w:rsid w:val="00EB4337"/>
    <w:rsid w:val="00EC2CE3"/>
    <w:rsid w:val="00EC7578"/>
    <w:rsid w:val="00ED0B8E"/>
    <w:rsid w:val="00EE2533"/>
    <w:rsid w:val="00EE7E37"/>
    <w:rsid w:val="00EF336E"/>
    <w:rsid w:val="00EF7EC5"/>
    <w:rsid w:val="00F13658"/>
    <w:rsid w:val="00F13D71"/>
    <w:rsid w:val="00F2053C"/>
    <w:rsid w:val="00F25D34"/>
    <w:rsid w:val="00F32314"/>
    <w:rsid w:val="00F434A3"/>
    <w:rsid w:val="00F51265"/>
    <w:rsid w:val="00F606D0"/>
    <w:rsid w:val="00F64D8D"/>
    <w:rsid w:val="00F73EC3"/>
    <w:rsid w:val="00F746A8"/>
    <w:rsid w:val="00F85D03"/>
    <w:rsid w:val="00F94675"/>
    <w:rsid w:val="00F97A1D"/>
    <w:rsid w:val="00FA084A"/>
    <w:rsid w:val="00FA2B6A"/>
    <w:rsid w:val="00FB62A7"/>
    <w:rsid w:val="00FC0F9D"/>
    <w:rsid w:val="00FD333D"/>
    <w:rsid w:val="00FD4638"/>
    <w:rsid w:val="00FE542E"/>
    <w:rsid w:val="00FF04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2A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2A3C"/>
  </w:style>
  <w:style w:type="paragraph" w:styleId="Piedepgina">
    <w:name w:val="footer"/>
    <w:basedOn w:val="Normal"/>
    <w:link w:val="PiedepginaCar"/>
    <w:uiPriority w:val="99"/>
    <w:unhideWhenUsed/>
    <w:rsid w:val="00042A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2A3C"/>
  </w:style>
  <w:style w:type="paragraph" w:styleId="Prrafodelista">
    <w:name w:val="List Paragraph"/>
    <w:basedOn w:val="Normal"/>
    <w:uiPriority w:val="34"/>
    <w:qFormat/>
    <w:rsid w:val="00CD335E"/>
    <w:pPr>
      <w:ind w:left="720"/>
      <w:contextualSpacing/>
    </w:pPr>
  </w:style>
  <w:style w:type="paragraph" w:styleId="Textodeglobo">
    <w:name w:val="Balloon Text"/>
    <w:basedOn w:val="Normal"/>
    <w:link w:val="TextodegloboCar"/>
    <w:uiPriority w:val="99"/>
    <w:semiHidden/>
    <w:unhideWhenUsed/>
    <w:rsid w:val="003638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82F"/>
    <w:rPr>
      <w:rFonts w:ascii="Segoe UI" w:hAnsi="Segoe UI" w:cs="Segoe UI"/>
      <w:sz w:val="18"/>
      <w:szCs w:val="18"/>
    </w:rPr>
  </w:style>
  <w:style w:type="character" w:styleId="Hipervnculo">
    <w:name w:val="Hyperlink"/>
    <w:basedOn w:val="Fuentedeprrafopredeter"/>
    <w:uiPriority w:val="99"/>
    <w:unhideWhenUsed/>
    <w:rsid w:val="00B4265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2A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2A3C"/>
  </w:style>
  <w:style w:type="paragraph" w:styleId="Piedepgina">
    <w:name w:val="footer"/>
    <w:basedOn w:val="Normal"/>
    <w:link w:val="PiedepginaCar"/>
    <w:uiPriority w:val="99"/>
    <w:unhideWhenUsed/>
    <w:rsid w:val="00042A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2A3C"/>
  </w:style>
  <w:style w:type="paragraph" w:styleId="Prrafodelista">
    <w:name w:val="List Paragraph"/>
    <w:basedOn w:val="Normal"/>
    <w:uiPriority w:val="34"/>
    <w:qFormat/>
    <w:rsid w:val="00CD335E"/>
    <w:pPr>
      <w:ind w:left="720"/>
      <w:contextualSpacing/>
    </w:pPr>
  </w:style>
  <w:style w:type="paragraph" w:styleId="Textodeglobo">
    <w:name w:val="Balloon Text"/>
    <w:basedOn w:val="Normal"/>
    <w:link w:val="TextodegloboCar"/>
    <w:uiPriority w:val="99"/>
    <w:semiHidden/>
    <w:unhideWhenUsed/>
    <w:rsid w:val="003638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82F"/>
    <w:rPr>
      <w:rFonts w:ascii="Segoe UI" w:hAnsi="Segoe UI" w:cs="Segoe UI"/>
      <w:sz w:val="18"/>
      <w:szCs w:val="18"/>
    </w:rPr>
  </w:style>
  <w:style w:type="character" w:styleId="Hipervnculo">
    <w:name w:val="Hyperlink"/>
    <w:basedOn w:val="Fuentedeprrafopredeter"/>
    <w:uiPriority w:val="99"/>
    <w:unhideWhenUsed/>
    <w:rsid w:val="00B42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B8BDA-EF59-43F1-A7AC-1688AA2C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1412</Words>
  <Characters>7769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jose antonio valin perez</cp:lastModifiedBy>
  <cp:revision>6</cp:revision>
  <cp:lastPrinted>2024-04-16T10:10:00Z</cp:lastPrinted>
  <dcterms:created xsi:type="dcterms:W3CDTF">2024-04-16T09:34:00Z</dcterms:created>
  <dcterms:modified xsi:type="dcterms:W3CDTF">2024-04-16T10:10:00Z</dcterms:modified>
</cp:coreProperties>
</file>